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1E544" w14:textId="73E79420" w:rsidR="005F3E6E" w:rsidRPr="007F1ED7" w:rsidRDefault="00292C78" w:rsidP="00292C78">
      <w:pPr>
        <w:spacing w:before="240" w:after="0"/>
        <w:jc w:val="right"/>
        <w:rPr>
          <w:b/>
          <w:bCs/>
        </w:rPr>
      </w:pPr>
      <w:bookmarkStart w:id="0" w:name="_Hlk206597651"/>
      <w:bookmarkEnd w:id="0"/>
      <w:r w:rsidRPr="007F1ED7">
        <w:rPr>
          <w:b/>
          <w:bCs/>
          <w:noProof/>
          <w:highlight w:val="yellow"/>
        </w:rPr>
        <w:drawing>
          <wp:anchor distT="0" distB="0" distL="114300" distR="114300" simplePos="0" relativeHeight="251652096" behindDoc="0" locked="0" layoutInCell="1" allowOverlap="1" wp14:anchorId="30F4B585" wp14:editId="2E6936F7">
            <wp:simplePos x="0" y="0"/>
            <wp:positionH relativeFrom="margin">
              <wp:posOffset>-1270</wp:posOffset>
            </wp:positionH>
            <wp:positionV relativeFrom="page">
              <wp:align>top</wp:align>
            </wp:positionV>
            <wp:extent cx="5731510" cy="1530985"/>
            <wp:effectExtent l="0" t="0" r="2540" b="0"/>
            <wp:wrapSquare wrapText="bothSides"/>
            <wp:docPr id="1786815511" name="Picture 1" descr="A colorful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15511" name="Picture 1" descr="A colorful background with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731510" cy="1530985"/>
                    </a:xfrm>
                    <a:prstGeom prst="rect">
                      <a:avLst/>
                    </a:prstGeom>
                  </pic:spPr>
                </pic:pic>
              </a:graphicData>
            </a:graphic>
          </wp:anchor>
        </w:drawing>
      </w:r>
      <w:r w:rsidR="00563C71">
        <w:rPr>
          <w:b/>
          <w:bCs/>
        </w:rPr>
        <w:t>21</w:t>
      </w:r>
      <w:r w:rsidR="00563C71" w:rsidRPr="00563C71">
        <w:rPr>
          <w:b/>
          <w:bCs/>
          <w:vertAlign w:val="superscript"/>
        </w:rPr>
        <w:t>st</w:t>
      </w:r>
      <w:r w:rsidR="00563C71">
        <w:rPr>
          <w:b/>
          <w:bCs/>
        </w:rPr>
        <w:t xml:space="preserve"> August 2025</w:t>
      </w:r>
    </w:p>
    <w:p w14:paraId="5673E068" w14:textId="5BE94A30" w:rsidR="00292C78" w:rsidRDefault="00292C78" w:rsidP="00292C78">
      <w:pPr>
        <w:spacing w:before="240" w:after="0"/>
      </w:pPr>
      <w:r w:rsidRPr="00292C78">
        <w:t>Just a reminder the Early Years service do offer a vacancy service where you can advertise your vacancies free of charge. If you would like to use this service, please follow the below link.</w:t>
      </w:r>
    </w:p>
    <w:p w14:paraId="3808F747" w14:textId="1FCFE7E2" w:rsidR="00292C78" w:rsidRDefault="00292C78" w:rsidP="00292C78">
      <w:pPr>
        <w:spacing w:after="0"/>
      </w:pPr>
      <w:r>
        <w:rPr>
          <w:noProof/>
        </w:rPr>
        <mc:AlternateContent>
          <mc:Choice Requires="wps">
            <w:drawing>
              <wp:anchor distT="0" distB="0" distL="114300" distR="114300" simplePos="0" relativeHeight="251653120" behindDoc="0" locked="0" layoutInCell="1" allowOverlap="1" wp14:anchorId="1195AB3B" wp14:editId="05FF97C8">
                <wp:simplePos x="0" y="0"/>
                <wp:positionH relativeFrom="margin">
                  <wp:align>center</wp:align>
                </wp:positionH>
                <wp:positionV relativeFrom="paragraph">
                  <wp:posOffset>7620</wp:posOffset>
                </wp:positionV>
                <wp:extent cx="3219450" cy="323850"/>
                <wp:effectExtent l="0" t="0" r="19050" b="19050"/>
                <wp:wrapNone/>
                <wp:docPr id="866270698" name="Text Box 3">
                  <a:hlinkClick xmlns:a="http://schemas.openxmlformats.org/drawingml/2006/main" r:id="rId9"/>
                </wp:docPr>
                <wp:cNvGraphicFramePr/>
                <a:graphic xmlns:a="http://schemas.openxmlformats.org/drawingml/2006/main">
                  <a:graphicData uri="http://schemas.microsoft.com/office/word/2010/wordprocessingShape">
                    <wps:wsp>
                      <wps:cNvSpPr txBox="1"/>
                      <wps:spPr>
                        <a:xfrm>
                          <a:off x="0" y="0"/>
                          <a:ext cx="3219450" cy="323850"/>
                        </a:xfrm>
                        <a:prstGeom prst="rect">
                          <a:avLst/>
                        </a:prstGeom>
                        <a:solidFill>
                          <a:schemeClr val="accent5"/>
                        </a:solidFill>
                        <a:ln w="6350">
                          <a:solidFill>
                            <a:schemeClr val="accent5"/>
                          </a:solidFill>
                        </a:ln>
                      </wps:spPr>
                      <wps:txbx>
                        <w:txbxContent>
                          <w:p w14:paraId="2A9F4DED" w14:textId="3246A8F1" w:rsidR="00292C78" w:rsidRPr="00292C78" w:rsidRDefault="00292C78" w:rsidP="00292C78">
                            <w:pPr>
                              <w:jc w:val="center"/>
                              <w:rPr>
                                <w:b/>
                                <w:bCs/>
                                <w:color w:val="FFFFFF" w:themeColor="background1"/>
                              </w:rPr>
                            </w:pPr>
                            <w:r w:rsidRPr="00292C78">
                              <w:rPr>
                                <w:b/>
                                <w:bCs/>
                                <w:color w:val="FFFFFF" w:themeColor="background1"/>
                              </w:rPr>
                              <w:t>Early Years Jobs Vacancy 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5AB3B" id="_x0000_t202" coordsize="21600,21600" o:spt="202" path="m,l,21600r21600,l21600,xe">
                <v:stroke joinstyle="miter"/>
                <v:path gradientshapeok="t" o:connecttype="rect"/>
              </v:shapetype>
              <v:shape id="Text Box 3" o:spid="_x0000_s1026" type="#_x0000_t202" href="https://earlyyearsweb.buckinghamshire.gov.uk/early-years-jobs/" style="position:absolute;margin-left:0;margin-top:.6pt;width:253.5pt;height:25.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" o:button="t" fillcolor="#a02b93 [3208]" strokecolor="#a02b93 [3208]" strokeweight=".5pt">
                <v:fill o:detectmouseclick="t"/>
                <v:textbox>
                  <w:txbxContent>
                    <w:p w14:paraId="2A9F4DED" w14:textId="3246A8F1" w:rsidR="00292C78" w:rsidRPr="00292C78" w:rsidRDefault="00292C78" w:rsidP="00292C78">
                      <w:pPr>
                        <w:jc w:val="center"/>
                        <w:rPr>
                          <w:b/>
                          <w:bCs/>
                          <w:color w:val="FFFFFF" w:themeColor="background1"/>
                        </w:rPr>
                      </w:pPr>
                      <w:r w:rsidRPr="00292C78">
                        <w:rPr>
                          <w:b/>
                          <w:bCs/>
                          <w:color w:val="FFFFFF" w:themeColor="background1"/>
                        </w:rPr>
                        <w:t>Early Years Jobs Vacancy Submission Form</w:t>
                      </w:r>
                    </w:p>
                  </w:txbxContent>
                </v:textbox>
                <w10:wrap anchorx="margin"/>
              </v:shape>
            </w:pict>
          </mc:Fallback>
        </mc:AlternateContent>
      </w:r>
    </w:p>
    <w:p w14:paraId="237844DE" w14:textId="5EAAC763" w:rsidR="00292C78" w:rsidRDefault="00292C78" w:rsidP="00292C78">
      <w:r>
        <w:rPr>
          <w:noProof/>
        </w:rPr>
        <mc:AlternateContent>
          <mc:Choice Requires="wps">
            <w:drawing>
              <wp:anchor distT="0" distB="0" distL="114300" distR="114300" simplePos="0" relativeHeight="251656192" behindDoc="0" locked="0" layoutInCell="1" allowOverlap="1" wp14:anchorId="58B00418" wp14:editId="021F7B42">
                <wp:simplePos x="0" y="0"/>
                <wp:positionH relativeFrom="page">
                  <wp:align>left</wp:align>
                </wp:positionH>
                <wp:positionV relativeFrom="paragraph">
                  <wp:posOffset>210820</wp:posOffset>
                </wp:positionV>
                <wp:extent cx="7543800" cy="19050"/>
                <wp:effectExtent l="0" t="0" r="19050" b="19050"/>
                <wp:wrapNone/>
                <wp:docPr id="719810151" name="Straight Connector 5"/>
                <wp:cNvGraphicFramePr/>
                <a:graphic xmlns:a="http://schemas.openxmlformats.org/drawingml/2006/main">
                  <a:graphicData uri="http://schemas.microsoft.com/office/word/2010/wordprocessingShape">
                    <wps:wsp>
                      <wps:cNvCnPr/>
                      <wps:spPr>
                        <a:xfrm flipV="1">
                          <a:off x="0" y="0"/>
                          <a:ext cx="7543800" cy="1905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692A259" id="Straight Connector 5" o:spid="_x0000_s1026" style="position:absolute;flip:y;z-index:251660288;visibility:visible;mso-wrap-style:square;mso-wrap-distance-left:9pt;mso-wrap-distance-top:0;mso-wrap-distance-right:9pt;mso-wrap-distance-bottom:0;mso-position-horizontal:left;mso-position-horizontal-relative:page;mso-position-vertical:absolute;mso-position-vertical-relative:text" from="0,16.6pt" to="59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" strokecolor="black [3213]" strokeweight="1.5pt">
                <v:stroke joinstyle="miter"/>
                <w10:wrap anchorx="page"/>
              </v:line>
            </w:pict>
          </mc:Fallback>
        </mc:AlternateContent>
      </w:r>
    </w:p>
    <w:p w14:paraId="125B26C0" w14:textId="21F4E8C1" w:rsidR="00292C78" w:rsidRPr="00292C78" w:rsidRDefault="00292C78" w:rsidP="00F417FB">
      <w:pPr>
        <w:jc w:val="both"/>
      </w:pPr>
      <w:r w:rsidRPr="00292C78">
        <w:t>Dear Provider,</w:t>
      </w:r>
    </w:p>
    <w:p w14:paraId="2F4B32CA" w14:textId="4B91E9B0" w:rsidR="00292C78" w:rsidRPr="00292C78" w:rsidRDefault="00292C78" w:rsidP="00F417FB">
      <w:pPr>
        <w:jc w:val="both"/>
      </w:pPr>
      <w:r w:rsidRPr="00292C78">
        <w:t xml:space="preserve">Please see below important guidance and information we hope you will find useful. Please ensure you share this update with all colleagues within your organisation. Any colleague interested in receiving these updates can do so by </w:t>
      </w:r>
      <w:hyperlink r:id="rId10" w:history="1">
        <w:r w:rsidRPr="00292C78">
          <w:rPr>
            <w:rStyle w:val="Hyperlink"/>
          </w:rPr>
          <w:t>subscri</w:t>
        </w:r>
        <w:r w:rsidRPr="00292C78">
          <w:rPr>
            <w:rStyle w:val="Hyperlink"/>
          </w:rPr>
          <w:t>b</w:t>
        </w:r>
        <w:r w:rsidRPr="00292C78">
          <w:rPr>
            <w:rStyle w:val="Hyperlink"/>
          </w:rPr>
          <w:t>ing here.</w:t>
        </w:r>
      </w:hyperlink>
    </w:p>
    <w:p w14:paraId="4F93B7D3" w14:textId="37BED9E8" w:rsidR="00292C78" w:rsidRPr="00292C78" w:rsidRDefault="00292C78" w:rsidP="00F417FB">
      <w:pPr>
        <w:jc w:val="both"/>
      </w:pPr>
      <w:r w:rsidRPr="00292C78">
        <w:t>To support us to ensure all our staff are safe when out and about, please can we ask that you make contact with the Early Years Service if a member of staff doesn't attend/arrive for a visit when scheduled?</w:t>
      </w:r>
    </w:p>
    <w:p w14:paraId="27692C39" w14:textId="283BD65B" w:rsidR="00292C78" w:rsidRPr="00292C78" w:rsidRDefault="00292C78" w:rsidP="00F417FB">
      <w:pPr>
        <w:jc w:val="both"/>
      </w:pPr>
      <w:r w:rsidRPr="00292C78">
        <w:t xml:space="preserve">Please contact 01296 387111 or </w:t>
      </w:r>
      <w:hyperlink r:id="rId11" w:history="1">
        <w:r w:rsidRPr="00292C78">
          <w:rPr>
            <w:rStyle w:val="Hyperlink"/>
          </w:rPr>
          <w:t>earlyyears@buckinghamshire.gov.uk</w:t>
        </w:r>
      </w:hyperlink>
    </w:p>
    <w:p w14:paraId="08D240C8" w14:textId="4D49F0E8" w:rsidR="00292C78" w:rsidRDefault="00292C78" w:rsidP="00F417FB">
      <w:pPr>
        <w:jc w:val="both"/>
      </w:pPr>
      <w:r w:rsidRPr="00292C78">
        <w:t>Thank you.</w:t>
      </w:r>
    </w:p>
    <w:tbl>
      <w:tblPr>
        <w:tblW w:w="5000" w:type="pct"/>
        <w:shd w:val="clear" w:color="auto" w:fill="FFFFFF"/>
        <w:tblCellMar>
          <w:left w:w="0" w:type="dxa"/>
          <w:right w:w="0" w:type="dxa"/>
        </w:tblCellMar>
        <w:tblLook w:val="04A0" w:firstRow="1" w:lastRow="0" w:firstColumn="1" w:lastColumn="0" w:noHBand="0" w:noVBand="1"/>
      </w:tblPr>
      <w:tblGrid>
        <w:gridCol w:w="9026"/>
      </w:tblGrid>
      <w:tr w:rsidR="00200D95" w:rsidRPr="00200D95" w14:paraId="3234C51D" w14:textId="77777777" w:rsidTr="00B242E2">
        <w:trPr>
          <w:trHeight w:val="3543"/>
        </w:trPr>
        <w:tc>
          <w:tcPr>
            <w:tcW w:w="0" w:type="auto"/>
            <w:tcBorders>
              <w:top w:val="nil"/>
              <w:left w:val="nil"/>
              <w:bottom w:val="nil"/>
              <w:right w:val="nil"/>
            </w:tcBorders>
            <w:shd w:val="clear" w:color="auto" w:fill="FFFFFF"/>
            <w:tcMar>
              <w:top w:w="150" w:type="dxa"/>
              <w:left w:w="300" w:type="dxa"/>
              <w:bottom w:w="150" w:type="dxa"/>
              <w:right w:w="300" w:type="dxa"/>
            </w:tcMar>
            <w:hideMark/>
          </w:tcPr>
          <w:tbl>
            <w:tblPr>
              <w:tblpPr w:leftFromText="180" w:rightFromText="180" w:vertAnchor="text" w:horzAnchor="margin" w:tblpY="383"/>
              <w:tblW w:w="5000" w:type="pct"/>
              <w:shd w:val="clear" w:color="auto" w:fill="FFFFFF"/>
              <w:tblCellMar>
                <w:left w:w="0" w:type="dxa"/>
                <w:right w:w="0" w:type="dxa"/>
              </w:tblCellMar>
              <w:tblLook w:val="04A0" w:firstRow="1" w:lastRow="0" w:firstColumn="1" w:lastColumn="0" w:noHBand="0" w:noVBand="1"/>
            </w:tblPr>
            <w:tblGrid>
              <w:gridCol w:w="8426"/>
            </w:tblGrid>
            <w:tr w:rsidR="007F60BE" w:rsidRPr="00200D95" w14:paraId="6B1A4DD1" w14:textId="77777777" w:rsidTr="007F60BE">
              <w:tc>
                <w:tcPr>
                  <w:tcW w:w="0" w:type="auto"/>
                  <w:tcBorders>
                    <w:top w:val="nil"/>
                    <w:left w:val="nil"/>
                    <w:bottom w:val="nil"/>
                    <w:right w:val="nil"/>
                  </w:tcBorders>
                  <w:shd w:val="clear" w:color="auto" w:fill="FFFFFF"/>
                  <w:tcMar>
                    <w:top w:w="150" w:type="dxa"/>
                    <w:left w:w="300" w:type="dxa"/>
                    <w:bottom w:w="150" w:type="dxa"/>
                    <w:right w:w="300" w:type="dxa"/>
                  </w:tcMar>
                  <w:hideMark/>
                </w:tcPr>
                <w:p w14:paraId="604DC12A" w14:textId="77777777" w:rsidR="007F60BE" w:rsidRPr="0023083F" w:rsidRDefault="007F60BE" w:rsidP="007F60BE">
                  <w:pPr>
                    <w:pStyle w:val="ListParagraph"/>
                    <w:numPr>
                      <w:ilvl w:val="0"/>
                      <w:numId w:val="4"/>
                    </w:numPr>
                  </w:pPr>
                  <w:r w:rsidRPr="0023083F">
                    <w:t>Exciting Opportunity to Develop Full-Day Childcare Provision</w:t>
                  </w:r>
                </w:p>
                <w:p w14:paraId="21F857FA" w14:textId="77777777" w:rsidR="007F60BE" w:rsidRDefault="007F60BE" w:rsidP="0023083F">
                  <w:pPr>
                    <w:pStyle w:val="ListParagraph"/>
                    <w:numPr>
                      <w:ilvl w:val="0"/>
                      <w:numId w:val="4"/>
                    </w:numPr>
                  </w:pPr>
                  <w:r w:rsidRPr="0023083F">
                    <w:t>Exciting Opportunity for New Early Years’ Provision in Buckinghamshire </w:t>
                  </w:r>
                </w:p>
                <w:p w14:paraId="2DE9A17B" w14:textId="097EC564" w:rsidR="00360B8D" w:rsidRPr="0023083F" w:rsidRDefault="00360B8D" w:rsidP="00360B8D">
                  <w:pPr>
                    <w:pStyle w:val="ListParagraph"/>
                    <w:numPr>
                      <w:ilvl w:val="0"/>
                      <w:numId w:val="4"/>
                    </w:numPr>
                  </w:pPr>
                  <w:r w:rsidRPr="0023083F">
                    <w:t xml:space="preserve">First Aid training </w:t>
                  </w:r>
                </w:p>
                <w:p w14:paraId="4F53E4FD" w14:textId="3B3FA037" w:rsidR="007F60BE" w:rsidRPr="0023083F" w:rsidRDefault="007F60BE" w:rsidP="007F60BE">
                  <w:pPr>
                    <w:pStyle w:val="ListParagraph"/>
                    <w:numPr>
                      <w:ilvl w:val="0"/>
                      <w:numId w:val="4"/>
                    </w:numPr>
                  </w:pPr>
                  <w:r w:rsidRPr="0023083F">
                    <w:t>Out-of-School Settings Safeguarding: Call for evidence - Department for Education - Citizen Space</w:t>
                  </w:r>
                </w:p>
                <w:p w14:paraId="5D50894B" w14:textId="73A18F61" w:rsidR="007F60BE" w:rsidRPr="0023083F" w:rsidRDefault="007F60BE" w:rsidP="007F60BE">
                  <w:pPr>
                    <w:pStyle w:val="ListParagraph"/>
                    <w:numPr>
                      <w:ilvl w:val="0"/>
                      <w:numId w:val="4"/>
                    </w:numPr>
                  </w:pPr>
                  <w:r w:rsidRPr="0023083F">
                    <w:t>Safeguarding Question of the week!</w:t>
                  </w:r>
                </w:p>
                <w:p w14:paraId="75AFFBDA" w14:textId="4A87DC51" w:rsidR="007F60BE" w:rsidRPr="0023083F" w:rsidRDefault="007F60BE" w:rsidP="007F60BE">
                  <w:pPr>
                    <w:pStyle w:val="ListParagraph"/>
                    <w:numPr>
                      <w:ilvl w:val="0"/>
                      <w:numId w:val="4"/>
                    </w:numPr>
                  </w:pPr>
                  <w:r w:rsidRPr="0023083F">
                    <w:t>2 year old early learning funding top tip</w:t>
                  </w:r>
                </w:p>
                <w:p w14:paraId="2FB8A6D4" w14:textId="77777777" w:rsidR="00827F6E" w:rsidRDefault="007F60BE" w:rsidP="00827F6E">
                  <w:pPr>
                    <w:pStyle w:val="ListParagraph"/>
                    <w:numPr>
                      <w:ilvl w:val="0"/>
                      <w:numId w:val="4"/>
                    </w:numPr>
                  </w:pPr>
                  <w:r w:rsidRPr="00827F6E">
                    <w:t>Workforce Training</w:t>
                  </w:r>
                </w:p>
                <w:p w14:paraId="596DF9F0" w14:textId="62DF687E" w:rsidR="007F60BE" w:rsidRPr="00827F6E" w:rsidRDefault="00B242E2" w:rsidP="00827F6E">
                  <w:pPr>
                    <w:pStyle w:val="ListParagraph"/>
                    <w:numPr>
                      <w:ilvl w:val="0"/>
                      <w:numId w:val="4"/>
                    </w:numPr>
                  </w:pPr>
                  <w:r w:rsidRPr="00827F6E">
                    <mc:AlternateContent>
                      <mc:Choice Requires="wps">
                        <w:drawing>
                          <wp:anchor distT="0" distB="0" distL="114300" distR="114300" simplePos="0" relativeHeight="251668480" behindDoc="0" locked="0" layoutInCell="1" allowOverlap="1" wp14:anchorId="0FEB6B35" wp14:editId="5FCDB7AB">
                            <wp:simplePos x="0" y="0"/>
                            <wp:positionH relativeFrom="page">
                              <wp:posOffset>-1343025</wp:posOffset>
                            </wp:positionH>
                            <wp:positionV relativeFrom="paragraph">
                              <wp:posOffset>325755</wp:posOffset>
                            </wp:positionV>
                            <wp:extent cx="8772525" cy="28575"/>
                            <wp:effectExtent l="0" t="0" r="28575" b="28575"/>
                            <wp:wrapNone/>
                            <wp:docPr id="1480560406" name="Straight Connector 5"/>
                            <wp:cNvGraphicFramePr/>
                            <a:graphic xmlns:a="http://schemas.openxmlformats.org/drawingml/2006/main">
                              <a:graphicData uri="http://schemas.microsoft.com/office/word/2010/wordprocessingShape">
                                <wps:wsp>
                                  <wps:cNvCnPr/>
                                  <wps:spPr>
                                    <a:xfrm flipV="1">
                                      <a:off x="0" y="0"/>
                                      <a:ext cx="8772525" cy="28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DE5363" id="Straight Connector 5"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75pt,25.65pt" to="58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" strokecolor="windowText" strokeweight="1.5pt">
                            <v:stroke joinstyle="miter"/>
                            <w10:wrap anchorx="page"/>
                          </v:line>
                        </w:pict>
                      </mc:Fallback>
                    </mc:AlternateContent>
                  </w:r>
                  <w:r w:rsidR="007F60BE" w:rsidRPr="00827F6E">
                    <w:t>Family Corner</w:t>
                  </w:r>
                </w:p>
              </w:tc>
            </w:tr>
          </w:tbl>
          <w:p w14:paraId="79790153" w14:textId="4B09426E" w:rsidR="00593B71" w:rsidRPr="00593B71" w:rsidRDefault="001804B9" w:rsidP="00593B71">
            <w:pPr>
              <w:rPr>
                <w:b/>
                <w:bCs/>
              </w:rPr>
            </w:pPr>
            <w:r>
              <w:rPr>
                <w:noProof/>
              </w:rPr>
              <mc:AlternateContent>
                <mc:Choice Requires="wps">
                  <w:drawing>
                    <wp:anchor distT="0" distB="0" distL="114300" distR="114300" simplePos="0" relativeHeight="251654144" behindDoc="0" locked="0" layoutInCell="1" allowOverlap="1" wp14:anchorId="58013922" wp14:editId="60D37DBC">
                      <wp:simplePos x="0" y="0"/>
                      <wp:positionH relativeFrom="page">
                        <wp:posOffset>-914400</wp:posOffset>
                      </wp:positionH>
                      <wp:positionV relativeFrom="paragraph">
                        <wp:posOffset>-86360</wp:posOffset>
                      </wp:positionV>
                      <wp:extent cx="7629525" cy="28575"/>
                      <wp:effectExtent l="0" t="0" r="28575" b="28575"/>
                      <wp:wrapNone/>
                      <wp:docPr id="1910875148" name="Straight Connector 5"/>
                      <wp:cNvGraphicFramePr/>
                      <a:graphic xmlns:a="http://schemas.openxmlformats.org/drawingml/2006/main">
                        <a:graphicData uri="http://schemas.microsoft.com/office/word/2010/wordprocessingShape">
                          <wps:wsp>
                            <wps:cNvCnPr/>
                            <wps:spPr>
                              <a:xfrm flipV="1">
                                <a:off x="0" y="0"/>
                                <a:ext cx="7629525" cy="28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633575" id="Straight Connector 5" o:spid="_x0000_s1026" style="position:absolute;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in,-6.8pt" to="528.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" strokecolor="windowText" strokeweight="1.5pt">
                      <v:stroke joinstyle="miter"/>
                      <w10:wrap anchorx="page"/>
                    </v:line>
                  </w:pict>
                </mc:Fallback>
              </mc:AlternateContent>
            </w:r>
            <w:r w:rsidR="00200D95" w:rsidRPr="00200D95">
              <w:rPr>
                <w:b/>
                <w:bCs/>
              </w:rPr>
              <w:t>What's in this week's updates:</w:t>
            </w:r>
          </w:p>
        </w:tc>
      </w:tr>
    </w:tbl>
    <w:p w14:paraId="2D7ABC08" w14:textId="6886ECB3" w:rsidR="00200D95" w:rsidRPr="00200D95" w:rsidRDefault="000E75C3" w:rsidP="00200D95">
      <w:pPr>
        <w:rPr>
          <w:vanish/>
        </w:rPr>
      </w:pPr>
      <w:r>
        <w:rPr>
          <w:noProof/>
        </w:rPr>
        <w:drawing>
          <wp:inline distT="0" distB="0" distL="0" distR="0" wp14:anchorId="1B336CC4" wp14:editId="49526B00">
            <wp:extent cx="3095625" cy="416452"/>
            <wp:effectExtent l="0" t="0" r="0" b="3175"/>
            <wp:docPr id="775570268" name="Picture 6" descr="A blue and black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570268" name="Picture 6" descr="A blue and black sign&#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22910" cy="420123"/>
                    </a:xfrm>
                    <a:prstGeom prst="rect">
                      <a:avLst/>
                    </a:prstGeom>
                  </pic:spPr>
                </pic:pic>
              </a:graphicData>
            </a:graphic>
          </wp:inline>
        </w:drawing>
      </w:r>
    </w:p>
    <w:p w14:paraId="01FCB827" w14:textId="260354BA" w:rsidR="007F60BE" w:rsidRDefault="007F60BE" w:rsidP="00563C71">
      <w:pPr>
        <w:rPr>
          <w:b/>
          <w:bCs/>
          <w:sz w:val="28"/>
          <w:szCs w:val="28"/>
          <w:u w:val="single"/>
        </w:rPr>
      </w:pPr>
    </w:p>
    <w:p w14:paraId="54653505" w14:textId="77777777" w:rsidR="00D564CE" w:rsidRDefault="00563C71" w:rsidP="00D564CE">
      <w:pPr>
        <w:rPr>
          <w:b/>
          <w:bCs/>
          <w:sz w:val="28"/>
          <w:szCs w:val="28"/>
          <w:u w:val="single"/>
        </w:rPr>
      </w:pPr>
      <w:bookmarkStart w:id="1" w:name="_Hlk206596024"/>
      <w:bookmarkEnd w:id="1"/>
      <w:r w:rsidRPr="00313382">
        <w:rPr>
          <w:b/>
          <w:bCs/>
          <w:sz w:val="28"/>
          <w:szCs w:val="28"/>
          <w:u w:val="single"/>
        </w:rPr>
        <w:t>Exciting Opportunity to Develop Full-Day Childcare Provision</w:t>
      </w:r>
    </w:p>
    <w:p w14:paraId="54778D9E" w14:textId="1654F5C5" w:rsidR="00563C71" w:rsidRPr="00D564CE" w:rsidRDefault="00563C71" w:rsidP="00D56D0A">
      <w:pPr>
        <w:jc w:val="both"/>
        <w:rPr>
          <w:b/>
          <w:bCs/>
          <w:sz w:val="28"/>
          <w:szCs w:val="28"/>
          <w:u w:val="single"/>
        </w:rPr>
      </w:pPr>
      <w:r w:rsidRPr="0053691B">
        <w:t xml:space="preserve">We have become aware of an opportunity to establish childcare provision for children aged 0-5 years at a picturesque farm location in central Buckinghamshire. This project is subject to </w:t>
      </w:r>
      <w:r w:rsidRPr="0053691B">
        <w:lastRenderedPageBreak/>
        <w:t>obtaining the necessary planning permissions. We envision a setting that incorporates the principles of a forest school offering funded places from 9 months onwards, creating a unique and enriching environment for young children.</w:t>
      </w:r>
    </w:p>
    <w:p w14:paraId="7DF087D5" w14:textId="16F2DD77" w:rsidR="00D564CE" w:rsidRDefault="00563C71" w:rsidP="00D56D0A">
      <w:pPr>
        <w:jc w:val="both"/>
      </w:pPr>
      <w:r w:rsidRPr="0053691B">
        <w:t>If you are interested in this opportunity, please send your expressions of interest</w:t>
      </w:r>
      <w:r w:rsidRPr="0053691B">
        <w:rPr>
          <w:u w:val="single"/>
        </w:rPr>
        <w:t xml:space="preserve"> </w:t>
      </w:r>
      <w:r w:rsidRPr="0053691B">
        <w:t>to </w:t>
      </w:r>
      <w:hyperlink r:id="rId13">
        <w:r w:rsidRPr="0053691B">
          <w:rPr>
            <w:rStyle w:val="Hyperlink"/>
          </w:rPr>
          <w:t>earlyyears@buckinghamshire.gov.uk</w:t>
        </w:r>
      </w:hyperlink>
      <w:r w:rsidRPr="0053691B">
        <w:rPr>
          <w:u w:val="single"/>
        </w:rPr>
        <w:t xml:space="preserve">  </w:t>
      </w:r>
      <w:r w:rsidRPr="0053691B">
        <w:t>by Friday 12</w:t>
      </w:r>
      <w:r w:rsidRPr="0053691B">
        <w:rPr>
          <w:vertAlign w:val="superscript"/>
        </w:rPr>
        <w:t>th</w:t>
      </w:r>
      <w:r w:rsidRPr="0053691B">
        <w:t xml:space="preserve"> September 2025.</w:t>
      </w:r>
    </w:p>
    <w:p w14:paraId="56C74A25" w14:textId="6AC44B21" w:rsidR="00535D1D" w:rsidRPr="00535D1D" w:rsidRDefault="00535D1D" w:rsidP="00D56D0A">
      <w:pPr>
        <w:jc w:val="both"/>
        <w:rPr>
          <w:sz w:val="28"/>
          <w:szCs w:val="28"/>
        </w:rPr>
      </w:pPr>
      <w:r w:rsidRPr="00535D1D">
        <w:rPr>
          <w:b/>
          <w:bCs/>
          <w:sz w:val="28"/>
          <w:szCs w:val="28"/>
          <w:u w:val="single"/>
        </w:rPr>
        <w:t>Exciting Opportunity for New Early Years’ Provision in Buckinghamshire</w:t>
      </w:r>
      <w:r w:rsidRPr="00535D1D">
        <w:rPr>
          <w:sz w:val="28"/>
          <w:szCs w:val="28"/>
        </w:rPr>
        <w:t> </w:t>
      </w:r>
    </w:p>
    <w:p w14:paraId="36744BB4" w14:textId="77777777" w:rsidR="00535D1D" w:rsidRPr="00535D1D" w:rsidRDefault="00535D1D" w:rsidP="00D56D0A">
      <w:pPr>
        <w:jc w:val="both"/>
      </w:pPr>
      <w:r w:rsidRPr="00535D1D">
        <w:t>Early Years’ Service at Buckinghamshire Council are seeking expressions of interest for a provider to deliver Childcare and Funded Early Years Education, from birth to four year olds, all year round, from 8am to 6pm from a detached building on the Booker Hill School site.  </w:t>
      </w:r>
    </w:p>
    <w:p w14:paraId="21115BF9" w14:textId="52DF490A" w:rsidR="00535D1D" w:rsidRDefault="00535D1D" w:rsidP="00D56D0A">
      <w:pPr>
        <w:jc w:val="both"/>
      </w:pPr>
      <w:r w:rsidRPr="00535D1D">
        <w:t>Please find the advert detailing information about the premises and the tender process.  </w:t>
      </w:r>
      <w:r w:rsidR="001952D7" w:rsidRPr="00535D1D">
        <w:t xml:space="preserve"> </w:t>
      </w:r>
    </w:p>
    <w:bookmarkStart w:id="2" w:name="_MON_1817211007"/>
    <w:bookmarkEnd w:id="2"/>
    <w:p w14:paraId="0872674A" w14:textId="66518EC8" w:rsidR="001E78F4" w:rsidRPr="00535D1D" w:rsidRDefault="001E78F4" w:rsidP="00D56D0A">
      <w:pPr>
        <w:jc w:val="both"/>
      </w:pPr>
      <w:r>
        <w:object w:dxaOrig="1508" w:dyaOrig="982" w14:anchorId="61DF8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4" o:title=""/>
          </v:shape>
          <o:OLEObject Type="Embed" ProgID="Word.Document.12" ShapeID="_x0000_i1025" DrawAspect="Icon" ObjectID="_1817291795" r:id="rId15">
            <o:FieldCodes>\s</o:FieldCodes>
          </o:OLEObject>
        </w:object>
      </w:r>
    </w:p>
    <w:p w14:paraId="32021B53" w14:textId="173677FC" w:rsidR="00535D1D" w:rsidRPr="00535D1D" w:rsidRDefault="00535D1D" w:rsidP="00D56D0A">
      <w:pPr>
        <w:jc w:val="both"/>
      </w:pPr>
      <w:r w:rsidRPr="00535D1D">
        <w:t xml:space="preserve">For further information please contact Early Years Service on 01296 387111 or email </w:t>
      </w:r>
      <w:hyperlink r:id="rId16" w:tgtFrame="_blank" w:history="1">
        <w:r w:rsidRPr="00535D1D">
          <w:rPr>
            <w:rStyle w:val="Hyperlink"/>
          </w:rPr>
          <w:t>earlyyears@buckinghamshire.gov.uk</w:t>
        </w:r>
      </w:hyperlink>
      <w:r w:rsidRPr="00535D1D">
        <w:t>  </w:t>
      </w:r>
    </w:p>
    <w:p w14:paraId="378FBA76" w14:textId="30414EC4" w:rsidR="00292C78" w:rsidRDefault="00292C78" w:rsidP="00292C78">
      <w:r>
        <w:rPr>
          <w:noProof/>
        </w:rPr>
        <mc:AlternateContent>
          <mc:Choice Requires="wps">
            <w:drawing>
              <wp:anchor distT="0" distB="0" distL="114300" distR="114300" simplePos="0" relativeHeight="251655168" behindDoc="0" locked="0" layoutInCell="1" allowOverlap="1" wp14:anchorId="6FC10282" wp14:editId="14D16F48">
                <wp:simplePos x="0" y="0"/>
                <wp:positionH relativeFrom="page">
                  <wp:align>left</wp:align>
                </wp:positionH>
                <wp:positionV relativeFrom="paragraph">
                  <wp:posOffset>177800</wp:posOffset>
                </wp:positionV>
                <wp:extent cx="7629525" cy="28575"/>
                <wp:effectExtent l="0" t="0" r="28575" b="28575"/>
                <wp:wrapNone/>
                <wp:docPr id="160400687" name="Straight Connector 5"/>
                <wp:cNvGraphicFramePr/>
                <a:graphic xmlns:a="http://schemas.openxmlformats.org/drawingml/2006/main">
                  <a:graphicData uri="http://schemas.microsoft.com/office/word/2010/wordprocessingShape">
                    <wps:wsp>
                      <wps:cNvCnPr/>
                      <wps:spPr>
                        <a:xfrm flipV="1">
                          <a:off x="0" y="0"/>
                          <a:ext cx="7629525" cy="28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97D248" id="Straight Connector 5" o:spid="_x0000_s1026" style="position:absolute;flip:y;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pt" to="600.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" strokecolor="windowText" strokeweight="1.5pt">
                <v:stroke joinstyle="miter"/>
                <w10:wrap anchorx="page"/>
              </v:line>
            </w:pict>
          </mc:Fallback>
        </mc:AlternateContent>
      </w:r>
    </w:p>
    <w:p w14:paraId="31089073" w14:textId="251EFA9C" w:rsidR="00827F6E" w:rsidRPr="00827F6E" w:rsidRDefault="00292C78" w:rsidP="003322EB">
      <w:r>
        <w:rPr>
          <w:noProof/>
        </w:rPr>
        <w:drawing>
          <wp:inline distT="0" distB="0" distL="0" distR="0" wp14:anchorId="4B0EC9CF" wp14:editId="44D8B988">
            <wp:extent cx="1657350" cy="472997"/>
            <wp:effectExtent l="0" t="0" r="0" b="3810"/>
            <wp:docPr id="1937692732" name="Picture 8" descr="A pink and black rectang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92732" name="Picture 8" descr="A pink and black rectangle with black text&#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71961" cy="477167"/>
                    </a:xfrm>
                    <a:prstGeom prst="rect">
                      <a:avLst/>
                    </a:prstGeom>
                  </pic:spPr>
                </pic:pic>
              </a:graphicData>
            </a:graphic>
          </wp:inline>
        </w:drawing>
      </w:r>
    </w:p>
    <w:p w14:paraId="1AF76F02" w14:textId="3C8AB9D9" w:rsidR="003322EB" w:rsidRPr="003322EB" w:rsidRDefault="003322EB" w:rsidP="003322EB">
      <w:pPr>
        <w:rPr>
          <w:b/>
          <w:bCs/>
          <w:sz w:val="28"/>
          <w:szCs w:val="28"/>
          <w:u w:val="single"/>
        </w:rPr>
      </w:pPr>
      <w:r w:rsidRPr="003322EB">
        <w:rPr>
          <w:b/>
          <w:bCs/>
          <w:sz w:val="28"/>
          <w:szCs w:val="28"/>
          <w:u w:val="single"/>
        </w:rPr>
        <w:t xml:space="preserve">First Aid training </w:t>
      </w:r>
    </w:p>
    <w:p w14:paraId="2DBE299B" w14:textId="5D7271A5" w:rsidR="00572157" w:rsidRPr="00143573" w:rsidRDefault="00572157" w:rsidP="00572157">
      <w:r w:rsidRPr="00572157">
        <w:t xml:space="preserve"> </w:t>
      </w:r>
      <w:r w:rsidRPr="00143573">
        <w:t xml:space="preserve">Relevant to both Childminders, Group based settings and </w:t>
      </w:r>
      <w:r w:rsidR="00E33083" w:rsidRPr="00143573">
        <w:t>schools.</w:t>
      </w:r>
    </w:p>
    <w:p w14:paraId="734EDA59" w14:textId="1BF70174" w:rsidR="00572157" w:rsidRDefault="00572157" w:rsidP="00890A9A">
      <w:pPr>
        <w:jc w:val="both"/>
      </w:pPr>
      <w:r w:rsidRPr="00143573">
        <w:t>The EYFS requires that ‘Staffing arrangements must meet the needs of all children and ensure their safety.’ There is no requirement in the EYFS to include students, volunteers and apprentices in ratios and if providers feel this would impact safety they must not do so. Students, volunteers and apprentices may be included in the ratios at the level below their level of study, if the provider is satisfied that they are ‘competent and responsible</w:t>
      </w:r>
      <w:r w:rsidR="008237F4" w:rsidRPr="00143573">
        <w:t>.’</w:t>
      </w:r>
      <w:r w:rsidRPr="00143573">
        <w:t xml:space="preserve"> Only where they are included in ratios will they need a PFA certificate. This will increase the number of PFA trained staff in settings and enhance safety.​</w:t>
      </w:r>
    </w:p>
    <w:p w14:paraId="331B8DA1" w14:textId="4EB2F49B" w:rsidR="00572157" w:rsidRDefault="00572157" w:rsidP="00890A9A">
      <w:pPr>
        <w:jc w:val="both"/>
      </w:pPr>
      <w:r>
        <w:t xml:space="preserve">Providers are responsible for identifying and selecting a competent training provider to deliver their PFA training.  To identify a valid Paediatric First Aid course consistent with the criteria set out in Annex A of the EYFS visit our training hub on the early years web </w:t>
      </w:r>
      <w:hyperlink r:id="rId18" w:history="1">
        <w:r w:rsidRPr="007D30A4">
          <w:rPr>
            <w:color w:val="0000FF"/>
            <w:u w:val="single"/>
          </w:rPr>
          <w:t>Early Years and Childcare Training | Ear</w:t>
        </w:r>
        <w:r w:rsidRPr="007D30A4">
          <w:rPr>
            <w:color w:val="0000FF"/>
            <w:u w:val="single"/>
          </w:rPr>
          <w:t>l</w:t>
        </w:r>
        <w:r w:rsidRPr="007D30A4">
          <w:rPr>
            <w:color w:val="0000FF"/>
            <w:u w:val="single"/>
          </w:rPr>
          <w:t>y Years</w:t>
        </w:r>
      </w:hyperlink>
      <w:r>
        <w:t xml:space="preserve"> and book your place.  There is high demand for these courses and places book up quickly.</w:t>
      </w:r>
    </w:p>
    <w:p w14:paraId="558EDFBC" w14:textId="4477C9F5" w:rsidR="008E39F4" w:rsidRDefault="008E39F4" w:rsidP="00890A9A">
      <w:pPr>
        <w:jc w:val="both"/>
      </w:pPr>
    </w:p>
    <w:p w14:paraId="71CAE17E" w14:textId="77777777" w:rsidR="00C04437" w:rsidRPr="00E33083" w:rsidRDefault="00C04437" w:rsidP="00C04437">
      <w:pPr>
        <w:rPr>
          <w:b/>
          <w:bCs/>
          <w:sz w:val="28"/>
          <w:szCs w:val="28"/>
          <w:u w:val="single"/>
        </w:rPr>
      </w:pPr>
      <w:hyperlink r:id="rId19" w:history="1">
        <w:r w:rsidRPr="00E33083">
          <w:rPr>
            <w:b/>
            <w:bCs/>
            <w:sz w:val="28"/>
            <w:szCs w:val="28"/>
            <w:u w:val="single"/>
          </w:rPr>
          <w:t>Out-of-School Settings Safeguarding: Call for evidence - Department for Education - Citizen Space</w:t>
        </w:r>
      </w:hyperlink>
    </w:p>
    <w:p w14:paraId="0F3993F7" w14:textId="77777777" w:rsidR="00C04437" w:rsidRPr="003D21BA" w:rsidRDefault="00C04437" w:rsidP="00C04437">
      <w:pPr>
        <w:jc w:val="both"/>
      </w:pPr>
      <w:r w:rsidRPr="003D21BA">
        <w:t>The DfE is calling for evidence to inform the development of government policy on safeguarding in the out of school settings (OOSS) sector.</w:t>
      </w:r>
    </w:p>
    <w:p w14:paraId="2EEE2181" w14:textId="77777777" w:rsidR="00C04437" w:rsidRPr="003D21BA" w:rsidRDefault="00C04437" w:rsidP="00C04437">
      <w:pPr>
        <w:jc w:val="both"/>
      </w:pPr>
      <w:r w:rsidRPr="003D21BA">
        <w:t>Please take time to share your views by following by completing the online survey  </w:t>
      </w:r>
      <w:hyperlink r:id="rId20" w:history="1">
        <w:r w:rsidRPr="003D21BA">
          <w:rPr>
            <w:rStyle w:val="Hyperlink"/>
            <w:u w:val="none"/>
          </w:rPr>
          <w:t>Out-of-School Settings Safeguarding: Call for evidence - Department for Educ</w:t>
        </w:r>
        <w:r w:rsidRPr="003D21BA">
          <w:rPr>
            <w:rStyle w:val="Hyperlink"/>
            <w:u w:val="none"/>
          </w:rPr>
          <w:t>a</w:t>
        </w:r>
        <w:r w:rsidRPr="003D21BA">
          <w:rPr>
            <w:rStyle w:val="Hyperlink"/>
            <w:u w:val="none"/>
          </w:rPr>
          <w:t>tion - Citizen Space</w:t>
        </w:r>
      </w:hyperlink>
    </w:p>
    <w:p w14:paraId="0AE79850" w14:textId="4794D017" w:rsidR="00C04437" w:rsidRDefault="00C04437" w:rsidP="00890A9A">
      <w:pPr>
        <w:jc w:val="both"/>
      </w:pPr>
      <w:r w:rsidRPr="003D21BA">
        <w:t>The survey closes on 21 September 2025 at 11.59pm</w:t>
      </w:r>
    </w:p>
    <w:tbl>
      <w:tblPr>
        <w:tblpPr w:leftFromText="180" w:rightFromText="180" w:vertAnchor="text" w:horzAnchor="margin" w:tblpXSpec="right" w:tblpY="383"/>
        <w:tblW w:w="5135" w:type="pct"/>
        <w:shd w:val="clear" w:color="auto" w:fill="FFFFFF"/>
        <w:tblCellMar>
          <w:left w:w="0" w:type="dxa"/>
          <w:right w:w="0" w:type="dxa"/>
        </w:tblCellMar>
        <w:tblLook w:val="04A0" w:firstRow="1" w:lastRow="0" w:firstColumn="1" w:lastColumn="0" w:noHBand="0" w:noVBand="1"/>
      </w:tblPr>
      <w:tblGrid>
        <w:gridCol w:w="9270"/>
      </w:tblGrid>
      <w:tr w:rsidR="0032511B" w:rsidRPr="00066C55" w14:paraId="58B8C046" w14:textId="77777777" w:rsidTr="0032511B">
        <w:tc>
          <w:tcPr>
            <w:tcW w:w="0" w:type="auto"/>
            <w:tcBorders>
              <w:top w:val="nil"/>
              <w:left w:val="nil"/>
              <w:bottom w:val="nil"/>
              <w:right w:val="nil"/>
            </w:tcBorders>
            <w:shd w:val="clear" w:color="auto" w:fill="FFFFFF"/>
            <w:tcMar>
              <w:top w:w="150" w:type="dxa"/>
              <w:left w:w="300" w:type="dxa"/>
              <w:bottom w:w="150" w:type="dxa"/>
              <w:right w:w="300" w:type="dxa"/>
            </w:tcMar>
            <w:hideMark/>
          </w:tcPr>
          <w:p w14:paraId="17BE7650" w14:textId="77777777" w:rsidR="0032511B" w:rsidRDefault="0032511B" w:rsidP="0032511B">
            <w:r w:rsidRPr="00066C55">
              <w:drawing>
                <wp:anchor distT="47625" distB="47625" distL="47625" distR="47625" simplePos="0" relativeHeight="251671552" behindDoc="0" locked="0" layoutInCell="1" allowOverlap="0" wp14:anchorId="42B51505" wp14:editId="37F4479E">
                  <wp:simplePos x="0" y="0"/>
                  <wp:positionH relativeFrom="column">
                    <wp:posOffset>4248150</wp:posOffset>
                  </wp:positionH>
                  <wp:positionV relativeFrom="line">
                    <wp:posOffset>0</wp:posOffset>
                  </wp:positionV>
                  <wp:extent cx="1441450" cy="1028121"/>
                  <wp:effectExtent l="0" t="0" r="6350" b="635"/>
                  <wp:wrapSquare wrapText="bothSides"/>
                  <wp:docPr id="946166765" name="Picture 6" descr="A pink cloud with a question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166765" name="Picture 6" descr="A pink cloud with a question mark&#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1529" cy="10281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C55">
              <w:t>Look out each week for our safeguarding questions for you to ask within your setting!</w:t>
            </w:r>
          </w:p>
          <w:p w14:paraId="00CDA818" w14:textId="77777777" w:rsidR="0032511B" w:rsidRDefault="0032511B" w:rsidP="0032511B">
            <w:r w:rsidRPr="00066C55">
              <w:t>This week's safeguarding question</w:t>
            </w:r>
          </w:p>
          <w:p w14:paraId="6CB649B4" w14:textId="77777777" w:rsidR="0032511B" w:rsidRDefault="0032511B" w:rsidP="0032511B">
            <w:pPr>
              <w:rPr>
                <w:rFonts w:cs="Arial"/>
                <w:b/>
                <w:bCs/>
              </w:rPr>
            </w:pPr>
            <w:r w:rsidRPr="00062B20">
              <w:rPr>
                <w:rFonts w:cs="Arial"/>
                <w:b/>
                <w:bCs/>
              </w:rPr>
              <w:t>Ask yourself, what is one thing we could change as a provision to strengthen our safeguarding culture; and what might that look like?</w:t>
            </w:r>
          </w:p>
          <w:p w14:paraId="283665F2" w14:textId="77777777" w:rsidR="0032511B" w:rsidRDefault="0032511B" w:rsidP="0032511B">
            <w:pPr>
              <w:rPr>
                <w:rFonts w:cs="Arial"/>
                <w:b/>
                <w:bCs/>
              </w:rPr>
            </w:pPr>
            <w:r>
              <w:rPr>
                <w:noProof/>
              </w:rPr>
              <mc:AlternateContent>
                <mc:Choice Requires="wps">
                  <w:drawing>
                    <wp:anchor distT="0" distB="0" distL="114300" distR="114300" simplePos="0" relativeHeight="251670528" behindDoc="0" locked="0" layoutInCell="1" allowOverlap="1" wp14:anchorId="316C5A55" wp14:editId="24D231DE">
                      <wp:simplePos x="0" y="0"/>
                      <wp:positionH relativeFrom="page">
                        <wp:posOffset>-1155700</wp:posOffset>
                      </wp:positionH>
                      <wp:positionV relativeFrom="paragraph">
                        <wp:posOffset>650875</wp:posOffset>
                      </wp:positionV>
                      <wp:extent cx="8086725" cy="0"/>
                      <wp:effectExtent l="0" t="0" r="0" b="0"/>
                      <wp:wrapNone/>
                      <wp:docPr id="1945458933" name="Straight Connector 5"/>
                      <wp:cNvGraphicFramePr/>
                      <a:graphic xmlns:a="http://schemas.openxmlformats.org/drawingml/2006/main">
                        <a:graphicData uri="http://schemas.microsoft.com/office/word/2010/wordprocessingShape">
                          <wps:wsp>
                            <wps:cNvCnPr/>
                            <wps:spPr>
                              <a:xfrm flipV="1">
                                <a:off x="0" y="0"/>
                                <a:ext cx="80867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CCCB1E" id="Straight Connector 5" o:spid="_x0000_s1026" style="position:absolute;flip:y;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1pt,51.25pt" to="545.7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" strokecolor="windowText" strokeweight="1.5pt">
                      <v:stroke joinstyle="miter"/>
                      <w10:wrap anchorx="page"/>
                    </v:line>
                  </w:pict>
                </mc:Fallback>
              </mc:AlternateContent>
            </w:r>
            <w:r w:rsidRPr="00890A9A">
              <w:rPr>
                <w:rFonts w:cs="Arial"/>
                <w:b/>
                <w:bCs/>
                <w:noProof/>
              </w:rPr>
              <w:drawing>
                <wp:inline distT="0" distB="0" distL="0" distR="0" wp14:anchorId="2ECFD3F6" wp14:editId="760354B0">
                  <wp:extent cx="5502910" cy="574675"/>
                  <wp:effectExtent l="0" t="0" r="2540" b="0"/>
                  <wp:docPr id="1954087403" name="Picture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87403" name="Picture 1">
                            <a:hlinkClick r:id="rId22"/>
                          </pic:cNvPr>
                          <pic:cNvPicPr/>
                        </pic:nvPicPr>
                        <pic:blipFill>
                          <a:blip r:embed="rId23"/>
                          <a:stretch>
                            <a:fillRect/>
                          </a:stretch>
                        </pic:blipFill>
                        <pic:spPr>
                          <a:xfrm>
                            <a:off x="0" y="0"/>
                            <a:ext cx="5502910" cy="574675"/>
                          </a:xfrm>
                          <a:prstGeom prst="rect">
                            <a:avLst/>
                          </a:prstGeom>
                        </pic:spPr>
                      </pic:pic>
                    </a:graphicData>
                  </a:graphic>
                </wp:inline>
              </w:drawing>
            </w:r>
          </w:p>
          <w:p w14:paraId="49F1B4FA" w14:textId="77777777" w:rsidR="0032511B" w:rsidRPr="00066C55" w:rsidRDefault="0032511B" w:rsidP="0032511B">
            <w:pPr>
              <w:rPr>
                <w:rFonts w:cs="Arial"/>
                <w:b/>
                <w:bCs/>
              </w:rPr>
            </w:pPr>
          </w:p>
        </w:tc>
      </w:tr>
    </w:tbl>
    <w:p w14:paraId="77DD5663" w14:textId="29256555" w:rsidR="002E554B" w:rsidRPr="0032511B" w:rsidRDefault="0032511B" w:rsidP="00292C78">
      <w:pPr>
        <w:rPr>
          <w:b/>
          <w:bCs/>
          <w:sz w:val="28"/>
          <w:szCs w:val="28"/>
          <w:u w:val="single"/>
        </w:rPr>
      </w:pPr>
      <w:r w:rsidRPr="0032511B">
        <w:rPr>
          <w:b/>
          <w:bCs/>
          <w:sz w:val="28"/>
          <w:szCs w:val="28"/>
          <w:u w:val="single"/>
        </w:rPr>
        <w:t>Safeguarding Question of the week!</w:t>
      </w:r>
    </w:p>
    <w:p w14:paraId="53BAFE6F" w14:textId="47057044" w:rsidR="00292C78" w:rsidRDefault="00292C78" w:rsidP="00292C78">
      <w:r>
        <w:rPr>
          <w:noProof/>
        </w:rPr>
        <w:drawing>
          <wp:inline distT="0" distB="0" distL="0" distR="0" wp14:anchorId="2A197934" wp14:editId="592D95CD">
            <wp:extent cx="2295525" cy="483475"/>
            <wp:effectExtent l="0" t="0" r="0" b="0"/>
            <wp:docPr id="482570686" name="Picture 9" descr="A pink and black rectang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70686" name="Picture 9" descr="A pink and black rectangle with black text&#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20170" cy="488666"/>
                    </a:xfrm>
                    <a:prstGeom prst="rect">
                      <a:avLst/>
                    </a:prstGeom>
                  </pic:spPr>
                </pic:pic>
              </a:graphicData>
            </a:graphic>
          </wp:inline>
        </w:drawing>
      </w:r>
    </w:p>
    <w:p w14:paraId="448E1BF8" w14:textId="1E454A4A" w:rsidR="00563C71" w:rsidRDefault="00563C71" w:rsidP="00563C71">
      <w:pPr>
        <w:rPr>
          <w:b/>
          <w:bCs/>
        </w:rPr>
      </w:pPr>
      <w:r w:rsidRPr="00742C9B">
        <w:rPr>
          <w:b/>
          <w:bCs/>
        </w:rPr>
        <w:t>2 year old early learning funding top tip:</w:t>
      </w:r>
    </w:p>
    <w:p w14:paraId="7B00DAA8" w14:textId="6A37279D" w:rsidR="00292C78" w:rsidRPr="0096174C" w:rsidRDefault="0096174C" w:rsidP="00292C78">
      <w:pPr>
        <w:rPr>
          <w:b/>
          <w:bCs/>
        </w:rPr>
      </w:pPr>
      <w:r>
        <w:rPr>
          <w:noProof/>
        </w:rPr>
        <mc:AlternateContent>
          <mc:Choice Requires="wps">
            <w:drawing>
              <wp:anchor distT="0" distB="0" distL="114300" distR="114300" simplePos="0" relativeHeight="251661312" behindDoc="0" locked="0" layoutInCell="1" allowOverlap="1" wp14:anchorId="6AD14C6D" wp14:editId="16980133">
                <wp:simplePos x="0" y="0"/>
                <wp:positionH relativeFrom="page">
                  <wp:align>left</wp:align>
                </wp:positionH>
                <wp:positionV relativeFrom="paragraph">
                  <wp:posOffset>2244725</wp:posOffset>
                </wp:positionV>
                <wp:extent cx="7629525" cy="28575"/>
                <wp:effectExtent l="0" t="0" r="28575" b="28575"/>
                <wp:wrapNone/>
                <wp:docPr id="1421132839" name="Straight Connector 5"/>
                <wp:cNvGraphicFramePr/>
                <a:graphic xmlns:a="http://schemas.openxmlformats.org/drawingml/2006/main">
                  <a:graphicData uri="http://schemas.microsoft.com/office/word/2010/wordprocessingShape">
                    <wps:wsp>
                      <wps:cNvCnPr/>
                      <wps:spPr>
                        <a:xfrm flipV="1">
                          <a:off x="0" y="0"/>
                          <a:ext cx="7629525" cy="28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137E31" id="Straight Connector 5"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76.75pt" to="600.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" strokecolor="windowText" strokeweight="1.5pt">
                <v:stroke joinstyle="miter"/>
                <w10:wrap anchorx="page"/>
              </v:line>
            </w:pict>
          </mc:Fallback>
        </mc:AlternateContent>
      </w:r>
      <w:r w:rsidR="00563C71" w:rsidRPr="00563C71">
        <w:rPr>
          <w:b/>
          <w:bCs/>
          <w:noProof/>
        </w:rPr>
        <w:drawing>
          <wp:inline distT="0" distB="0" distL="0" distR="0" wp14:anchorId="634A78AF" wp14:editId="035C3F13">
            <wp:extent cx="5731510" cy="2184400"/>
            <wp:effectExtent l="0" t="0" r="2540" b="6350"/>
            <wp:docPr id="2057322059" name="Picture 1" descr="A math problem with numbers and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322059" name="Picture 1" descr="A math problem with numbers and symbols"/>
                    <pic:cNvPicPr/>
                  </pic:nvPicPr>
                  <pic:blipFill>
                    <a:blip r:embed="rId25"/>
                    <a:stretch>
                      <a:fillRect/>
                    </a:stretch>
                  </pic:blipFill>
                  <pic:spPr>
                    <a:xfrm>
                      <a:off x="0" y="0"/>
                      <a:ext cx="5731510" cy="2184400"/>
                    </a:xfrm>
                    <a:prstGeom prst="rect">
                      <a:avLst/>
                    </a:prstGeom>
                  </pic:spPr>
                </pic:pic>
              </a:graphicData>
            </a:graphic>
          </wp:inline>
        </w:drawing>
      </w:r>
    </w:p>
    <w:p w14:paraId="7E5CF722" w14:textId="38762EAB" w:rsidR="00292C78" w:rsidRDefault="00292C78" w:rsidP="00292C78">
      <w:r>
        <w:rPr>
          <w:noProof/>
        </w:rPr>
        <w:drawing>
          <wp:inline distT="0" distB="0" distL="0" distR="0" wp14:anchorId="7CEAA732" wp14:editId="7DC24333">
            <wp:extent cx="2514600" cy="519366"/>
            <wp:effectExtent l="0" t="0" r="0" b="0"/>
            <wp:docPr id="1440410046" name="Picture 1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410046" name="Picture 11" descr="A close-up of a logo&#10;&#10;AI-generated content may be incorrect."/>
                    <pic:cNvPicPr/>
                  </pic:nvPicPr>
                  <pic:blipFill>
                    <a:blip r:embed="rId26">
                      <a:extLst>
                        <a:ext uri="{28A0092B-C50C-407E-A947-70E740481C1C}">
                          <a14:useLocalDpi xmlns:a14="http://schemas.microsoft.com/office/drawing/2010/main" val="0"/>
                        </a:ext>
                      </a:extLst>
                    </a:blip>
                    <a:stretch>
                      <a:fillRect/>
                    </a:stretch>
                  </pic:blipFill>
                  <pic:spPr>
                    <a:xfrm>
                      <a:off x="0" y="0"/>
                      <a:ext cx="2545398" cy="525727"/>
                    </a:xfrm>
                    <a:prstGeom prst="rect">
                      <a:avLst/>
                    </a:prstGeom>
                  </pic:spPr>
                </pic:pic>
              </a:graphicData>
            </a:graphic>
          </wp:inline>
        </w:drawing>
      </w:r>
    </w:p>
    <w:p w14:paraId="248EEB34" w14:textId="499E7F9C" w:rsidR="002E554B" w:rsidRDefault="005250D9" w:rsidP="002E554B">
      <w:r>
        <w:rPr>
          <w:noProof/>
        </w:rPr>
        <mc:AlternateContent>
          <mc:Choice Requires="wps">
            <w:drawing>
              <wp:anchor distT="0" distB="0" distL="114300" distR="114300" simplePos="0" relativeHeight="251663360" behindDoc="0" locked="0" layoutInCell="1" allowOverlap="1" wp14:anchorId="02732C33" wp14:editId="60925DBC">
                <wp:simplePos x="0" y="0"/>
                <wp:positionH relativeFrom="page">
                  <wp:align>right</wp:align>
                </wp:positionH>
                <wp:positionV relativeFrom="paragraph">
                  <wp:posOffset>809625</wp:posOffset>
                </wp:positionV>
                <wp:extent cx="7572375" cy="0"/>
                <wp:effectExtent l="0" t="0" r="0" b="0"/>
                <wp:wrapNone/>
                <wp:docPr id="200408604" name="Straight Connector 5"/>
                <wp:cNvGraphicFramePr/>
                <a:graphic xmlns:a="http://schemas.openxmlformats.org/drawingml/2006/main">
                  <a:graphicData uri="http://schemas.microsoft.com/office/word/2010/wordprocessingShape">
                    <wps:wsp>
                      <wps:cNvCnPr/>
                      <wps:spPr>
                        <a:xfrm flipV="1">
                          <a:off x="0" y="0"/>
                          <a:ext cx="75723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75E978" id="Straight Connector 5" o:spid="_x0000_s1026" style="position:absolute;flip:y;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5.05pt,63.75pt" to="1141.3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" strokecolor="windowText" strokeweight="1.5pt">
                <v:stroke joinstyle="miter"/>
                <w10:wrap anchorx="page"/>
              </v:line>
            </w:pict>
          </mc:Fallback>
        </mc:AlternateContent>
      </w:r>
      <w:r w:rsidR="00292C78">
        <w:rPr>
          <w:noProof/>
        </w:rPr>
        <mc:AlternateContent>
          <mc:Choice Requires="wps">
            <w:drawing>
              <wp:anchor distT="0" distB="0" distL="114300" distR="114300" simplePos="0" relativeHeight="251659264" behindDoc="0" locked="0" layoutInCell="1" allowOverlap="1" wp14:anchorId="161ADCCA" wp14:editId="6B817E05">
                <wp:simplePos x="0" y="0"/>
                <wp:positionH relativeFrom="margin">
                  <wp:align>right</wp:align>
                </wp:positionH>
                <wp:positionV relativeFrom="paragraph">
                  <wp:posOffset>56515</wp:posOffset>
                </wp:positionV>
                <wp:extent cx="2819400" cy="561975"/>
                <wp:effectExtent l="0" t="0" r="19050" b="28575"/>
                <wp:wrapNone/>
                <wp:docPr id="413066082" name="Text Box 12">
                  <a:hlinkClick xmlns:a="http://schemas.openxmlformats.org/drawingml/2006/main" r:id="rId27"/>
                </wp:docPr>
                <wp:cNvGraphicFramePr/>
                <a:graphic xmlns:a="http://schemas.openxmlformats.org/drawingml/2006/main">
                  <a:graphicData uri="http://schemas.microsoft.com/office/word/2010/wordprocessingShape">
                    <wps:wsp>
                      <wps:cNvSpPr txBox="1"/>
                      <wps:spPr>
                        <a:xfrm>
                          <a:off x="0" y="0"/>
                          <a:ext cx="2819400" cy="561975"/>
                        </a:xfrm>
                        <a:prstGeom prst="rect">
                          <a:avLst/>
                        </a:prstGeom>
                        <a:solidFill>
                          <a:srgbClr val="11533D"/>
                        </a:solidFill>
                        <a:ln w="6350">
                          <a:solidFill>
                            <a:srgbClr val="11533D"/>
                          </a:solidFill>
                        </a:ln>
                      </wps:spPr>
                      <wps:txbx>
                        <w:txbxContent>
                          <w:p w14:paraId="6083AB7A" w14:textId="2FFAED05" w:rsidR="00292C78" w:rsidRPr="00292C78" w:rsidRDefault="00292C78" w:rsidP="00292C78">
                            <w:pPr>
                              <w:jc w:val="center"/>
                              <w:rPr>
                                <w:b/>
                                <w:bCs/>
                                <w:color w:val="FFFFFF" w:themeColor="background1"/>
                              </w:rPr>
                            </w:pPr>
                            <w:r w:rsidRPr="00292C78">
                              <w:rPr>
                                <w:b/>
                                <w:bCs/>
                                <w:color w:val="FFFFFF" w:themeColor="background1"/>
                              </w:rPr>
                              <w:t xml:space="preserve">Click here to </w:t>
                            </w:r>
                            <w:r>
                              <w:rPr>
                                <w:b/>
                                <w:bCs/>
                                <w:color w:val="FFFFFF" w:themeColor="background1"/>
                              </w:rPr>
                              <w:t>visit the Early Years Training Hub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1ADCCA" id="Text Box 12" o:spid="_x0000_s1027" type="#_x0000_t202" href="https://eycpd.buckinghamshire.gov.uk/" style="position:absolute;margin-left:170.8pt;margin-top:4.45pt;width:222pt;height:44.2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" o:button="t" fillcolor="#11533d" strokecolor="#11533d" strokeweight=".5pt">
                <v:fill o:detectmouseclick="t"/>
                <v:textbox>
                  <w:txbxContent>
                    <w:p w14:paraId="6083AB7A" w14:textId="2FFAED05" w:rsidR="00292C78" w:rsidRPr="00292C78" w:rsidRDefault="00292C78" w:rsidP="00292C78">
                      <w:pPr>
                        <w:jc w:val="center"/>
                        <w:rPr>
                          <w:b/>
                          <w:bCs/>
                          <w:color w:val="FFFFFF" w:themeColor="background1"/>
                        </w:rPr>
                      </w:pPr>
                      <w:r w:rsidRPr="00292C78">
                        <w:rPr>
                          <w:b/>
                          <w:bCs/>
                          <w:color w:val="FFFFFF" w:themeColor="background1"/>
                        </w:rPr>
                        <w:t xml:space="preserve">Click here to </w:t>
                      </w:r>
                      <w:r>
                        <w:rPr>
                          <w:b/>
                          <w:bCs/>
                          <w:color w:val="FFFFFF" w:themeColor="background1"/>
                        </w:rPr>
                        <w:t>visit the Early Years Training Hub</w:t>
                      </w:r>
                    </w:p>
                  </w:txbxContent>
                </v:textbox>
                <w10:wrap anchorx="margin"/>
              </v:shape>
            </w:pict>
          </mc:Fallback>
        </mc:AlternateContent>
      </w:r>
      <w:r w:rsidR="00292C78">
        <w:rPr>
          <w:noProof/>
        </w:rPr>
        <mc:AlternateContent>
          <mc:Choice Requires="wps">
            <w:drawing>
              <wp:anchor distT="0" distB="0" distL="114300" distR="114300" simplePos="0" relativeHeight="251657216" behindDoc="0" locked="0" layoutInCell="1" allowOverlap="1" wp14:anchorId="7736B6EC" wp14:editId="10DDA291">
                <wp:simplePos x="0" y="0"/>
                <wp:positionH relativeFrom="margin">
                  <wp:align>left</wp:align>
                </wp:positionH>
                <wp:positionV relativeFrom="paragraph">
                  <wp:posOffset>45720</wp:posOffset>
                </wp:positionV>
                <wp:extent cx="2819400" cy="561975"/>
                <wp:effectExtent l="0" t="0" r="19050" b="28575"/>
                <wp:wrapNone/>
                <wp:docPr id="2110817790" name="Text Box 12">
                  <a:hlinkClick xmlns:a="http://schemas.openxmlformats.org/drawingml/2006/main" r:id="rId18"/>
                </wp:docPr>
                <wp:cNvGraphicFramePr/>
                <a:graphic xmlns:a="http://schemas.openxmlformats.org/drawingml/2006/main">
                  <a:graphicData uri="http://schemas.microsoft.com/office/word/2010/wordprocessingShape">
                    <wps:wsp>
                      <wps:cNvSpPr txBox="1"/>
                      <wps:spPr>
                        <a:xfrm>
                          <a:off x="0" y="0"/>
                          <a:ext cx="2819400" cy="561975"/>
                        </a:xfrm>
                        <a:prstGeom prst="rect">
                          <a:avLst/>
                        </a:prstGeom>
                        <a:solidFill>
                          <a:srgbClr val="11533D"/>
                        </a:solidFill>
                        <a:ln w="6350">
                          <a:solidFill>
                            <a:srgbClr val="11533D"/>
                          </a:solidFill>
                        </a:ln>
                      </wps:spPr>
                      <wps:txbx>
                        <w:txbxContent>
                          <w:p w14:paraId="2ABD54E7" w14:textId="1DFA70C7" w:rsidR="00292C78" w:rsidRPr="00292C78" w:rsidRDefault="00292C78" w:rsidP="00292C78">
                            <w:pPr>
                              <w:jc w:val="center"/>
                              <w:rPr>
                                <w:b/>
                                <w:bCs/>
                                <w:color w:val="FFFFFF" w:themeColor="background1"/>
                              </w:rPr>
                            </w:pPr>
                            <w:r w:rsidRPr="00292C78">
                              <w:rPr>
                                <w:b/>
                                <w:bCs/>
                                <w:color w:val="FFFFFF" w:themeColor="background1"/>
                              </w:rPr>
                              <w:t>Click here to view the latest training calendar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36B6EC" id="_x0000_s1028" type="#_x0000_t202" href="https://earlyyearsweb.buckinghamshire.gov.uk/early-years-and-childcare-training/" style="position:absolute;margin-left:0;margin-top:3.6pt;width:222pt;height:44.25pt;z-index:2516572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" o:button="t" fillcolor="#11533d" strokecolor="#11533d" strokeweight=".5pt">
                <v:fill o:detectmouseclick="t"/>
                <v:textbox>
                  <w:txbxContent>
                    <w:p w14:paraId="2ABD54E7" w14:textId="1DFA70C7" w:rsidR="00292C78" w:rsidRPr="00292C78" w:rsidRDefault="00292C78" w:rsidP="00292C78">
                      <w:pPr>
                        <w:jc w:val="center"/>
                        <w:rPr>
                          <w:b/>
                          <w:bCs/>
                          <w:color w:val="FFFFFF" w:themeColor="background1"/>
                        </w:rPr>
                      </w:pPr>
                      <w:r w:rsidRPr="00292C78">
                        <w:rPr>
                          <w:b/>
                          <w:bCs/>
                          <w:color w:val="FFFFFF" w:themeColor="background1"/>
                        </w:rPr>
                        <w:t>Click here to view the latest training calendar</w:t>
                      </w:r>
                    </w:p>
                  </w:txbxContent>
                </v:textbox>
                <w10:wrap anchorx="margin"/>
              </v:shape>
            </w:pict>
          </mc:Fallback>
        </mc:AlternateContent>
      </w:r>
    </w:p>
    <w:p w14:paraId="7DE08555" w14:textId="40FD1F17" w:rsidR="0002303F" w:rsidRDefault="0032511B" w:rsidP="003D1AD7">
      <w:r>
        <w:rPr>
          <w:noProof/>
        </w:rPr>
        <w:drawing>
          <wp:inline distT="0" distB="0" distL="0" distR="0" wp14:anchorId="3D7830B5" wp14:editId="1AC585E0">
            <wp:extent cx="2391508" cy="571500"/>
            <wp:effectExtent l="0" t="0" r="8890" b="0"/>
            <wp:docPr id="1035811601" name="Picture 13" descr="A green rectang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11601" name="Picture 13" descr="A green rectangle with black text&#10;&#10;AI-generated content may be incorrec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98024" cy="573057"/>
                    </a:xfrm>
                    <a:prstGeom prst="rect">
                      <a:avLst/>
                    </a:prstGeom>
                    <a:noFill/>
                  </pic:spPr>
                </pic:pic>
              </a:graphicData>
            </a:graphic>
          </wp:inline>
        </w:drawing>
      </w:r>
      <w:r w:rsidR="00F11A30">
        <w:rPr>
          <w:noProof/>
          <w:lang w:eastAsia="en-GB"/>
          <w14:ligatures w14:val="none"/>
        </w:rPr>
        <w:drawing>
          <wp:inline distT="0" distB="0" distL="0" distR="0" wp14:anchorId="5E39EE9B" wp14:editId="4BDD59CE">
            <wp:extent cx="3505200" cy="1009650"/>
            <wp:effectExtent l="0" t="0" r="0" b="0"/>
            <wp:docPr id="794779606" name="Picture 8" descr="EYA newslette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A newsletter header"/>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3505200" cy="1009650"/>
                    </a:xfrm>
                    <a:prstGeom prst="rect">
                      <a:avLst/>
                    </a:prstGeom>
                    <a:noFill/>
                    <a:ln>
                      <a:noFill/>
                    </a:ln>
                  </pic:spPr>
                </pic:pic>
              </a:graphicData>
            </a:graphic>
          </wp:inline>
        </w:drawing>
      </w:r>
    </w:p>
    <w:p w14:paraId="4FE47B77" w14:textId="181C1146" w:rsidR="00F11A30" w:rsidRPr="00F11A30" w:rsidRDefault="00F11A30" w:rsidP="00F11A30">
      <w:pPr>
        <w:rPr>
          <w:b/>
          <w:bCs/>
        </w:rPr>
      </w:pPr>
      <w:r w:rsidRPr="00F11A30">
        <w:rPr>
          <w:b/>
          <w:bCs/>
        </w:rPr>
        <w:t xml:space="preserve">Family Corner: helping your families to develop positive home learning </w:t>
      </w:r>
      <w:r w:rsidR="00E33083" w:rsidRPr="00F11A30">
        <w:rPr>
          <w:b/>
          <w:bCs/>
        </w:rPr>
        <w:t>environments.</w:t>
      </w:r>
    </w:p>
    <w:p w14:paraId="0B615FA6" w14:textId="77777777" w:rsidR="00F11A30" w:rsidRPr="00F11A30" w:rsidRDefault="00F11A30" w:rsidP="00F11A30">
      <w:r w:rsidRPr="00F11A30">
        <w:t>If you would like to spread the word to your families, we have created some resources for you to share with them. Print out or post on your social media channels today!</w:t>
      </w:r>
    </w:p>
    <w:p w14:paraId="765CEFCD" w14:textId="2D49C7CC" w:rsidR="00FC38AA" w:rsidRPr="00FC38AA" w:rsidRDefault="00FC38AA" w:rsidP="00FC38AA">
      <w:pPr>
        <w:rPr>
          <w:b/>
          <w:bCs/>
        </w:rPr>
      </w:pPr>
      <w:r w:rsidRPr="00FC38AA">
        <w:rPr>
          <w:b/>
          <w:bCs/>
        </w:rPr>
        <w:t xml:space="preserve">Poster to print out and display in your </w:t>
      </w:r>
      <w:r w:rsidR="00E33083" w:rsidRPr="00FC38AA">
        <w:rPr>
          <w:b/>
          <w:bCs/>
        </w:rPr>
        <w:t>setting.</w:t>
      </w:r>
      <w:r w:rsidR="009C777E">
        <w:rPr>
          <w:b/>
          <w:bCs/>
        </w:rPr>
        <w:t xml:space="preserve">   </w:t>
      </w:r>
    </w:p>
    <w:p w14:paraId="4739489B" w14:textId="5C4EF7D2" w:rsidR="000F7D48" w:rsidRDefault="00FC38AA" w:rsidP="003D1AD7">
      <w:pPr>
        <w:rPr>
          <w:rFonts w:ascii="Arial" w:hAnsi="Arial" w:cs="Arial"/>
          <w:color w:val="000000"/>
          <w:sz w:val="21"/>
          <w:szCs w:val="21"/>
          <w:lang w:eastAsia="en-GB"/>
          <w14:ligatures w14:val="none"/>
        </w:rPr>
      </w:pPr>
      <w:r>
        <w:rPr>
          <w:rStyle w:val="Hyperlink"/>
          <w:rFonts w:ascii="Arial" w:hAnsi="Arial" w:cs="Arial"/>
          <w:b/>
          <w:bCs/>
          <w:noProof/>
          <w:color w:val="56569E"/>
          <w:sz w:val="21"/>
          <w:szCs w:val="21"/>
          <w:lang w:eastAsia="en-GB"/>
          <w14:ligatures w14:val="none"/>
        </w:rPr>
        <w:drawing>
          <wp:inline distT="0" distB="0" distL="0" distR="0" wp14:anchorId="63EAEFD3" wp14:editId="6A570314">
            <wp:extent cx="2381250" cy="3381375"/>
            <wp:effectExtent l="0" t="0" r="0" b="9525"/>
            <wp:docPr id="1220018027" name="Picture 10" descr="A downloadable poster detailing which virtual learning events are available via the Allianc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18027" name="Picture 10" descr="A downloadable poster detailing which virtual learning events are available via the Alliance">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0" cy="3381375"/>
                    </a:xfrm>
                    <a:prstGeom prst="rect">
                      <a:avLst/>
                    </a:prstGeom>
                    <a:noFill/>
                    <a:ln>
                      <a:noFill/>
                    </a:ln>
                  </pic:spPr>
                </pic:pic>
              </a:graphicData>
            </a:graphic>
          </wp:inline>
        </w:drawing>
      </w:r>
      <w:r w:rsidR="009C777E" w:rsidRPr="009C777E">
        <w:rPr>
          <w:rFonts w:ascii="Arial" w:hAnsi="Arial" w:cs="Arial"/>
          <w:color w:val="000000"/>
          <w:sz w:val="21"/>
          <w:szCs w:val="21"/>
          <w:lang w:eastAsia="en-GB"/>
          <w14:ligatures w14:val="none"/>
        </w:rPr>
        <w:t xml:space="preserve"> </w:t>
      </w:r>
      <w:r w:rsidR="009400EB" w:rsidRPr="009400EB">
        <w:rPr>
          <w:rFonts w:ascii="Arial" w:hAnsi="Arial" w:cs="Arial"/>
          <w:noProof/>
          <w:color w:val="000000"/>
          <w:sz w:val="21"/>
          <w:szCs w:val="21"/>
          <w:lang w:eastAsia="en-GB"/>
          <w14:ligatures w14:val="none"/>
        </w:rPr>
        <w:drawing>
          <wp:inline distT="0" distB="0" distL="0" distR="0" wp14:anchorId="5C8628A0" wp14:editId="5F5B4ABB">
            <wp:extent cx="2145600" cy="3430800"/>
            <wp:effectExtent l="0" t="0" r="7620" b="0"/>
            <wp:docPr id="328433975" name="Picture 1" descr="A screenshot of a cellphone&#10;&#10;AI-generated content may be incorrect.">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433975" name="Picture 1" descr="A screenshot of a cellphone&#10;&#10;AI-generated content may be incorrect.">
                      <a:hlinkClick r:id="rId33"/>
                    </pic:cNvPr>
                    <pic:cNvPicPr/>
                  </pic:nvPicPr>
                  <pic:blipFill>
                    <a:blip r:embed="rId34"/>
                    <a:stretch>
                      <a:fillRect/>
                    </a:stretch>
                  </pic:blipFill>
                  <pic:spPr>
                    <a:xfrm>
                      <a:off x="0" y="0"/>
                      <a:ext cx="2145600" cy="3430800"/>
                    </a:xfrm>
                    <a:prstGeom prst="rect">
                      <a:avLst/>
                    </a:prstGeom>
                  </pic:spPr>
                </pic:pic>
              </a:graphicData>
            </a:graphic>
          </wp:inline>
        </w:drawing>
      </w:r>
    </w:p>
    <w:p w14:paraId="1D13397A" w14:textId="77777777" w:rsidR="0096174C" w:rsidRDefault="000F7D48" w:rsidP="003D1AD7">
      <w:hyperlink r:id="rId35" w:history="1">
        <w:r w:rsidRPr="00FC38AA">
          <w:rPr>
            <w:rStyle w:val="Hyperlink"/>
            <w:b/>
            <w:bCs/>
          </w:rPr>
          <w:t>Family learning poster</w:t>
        </w:r>
      </w:hyperlink>
    </w:p>
    <w:p w14:paraId="5821AEBF" w14:textId="0590AC87" w:rsidR="0096174C" w:rsidRDefault="0096174C" w:rsidP="003D1AD7"/>
    <w:p w14:paraId="05A4FCF9" w14:textId="3EBBE23D" w:rsidR="0096174C" w:rsidRDefault="0096174C" w:rsidP="003D1AD7"/>
    <w:sectPr w:rsidR="009617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0ADE"/>
    <w:multiLevelType w:val="multilevel"/>
    <w:tmpl w:val="1E2E1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ED192C"/>
    <w:multiLevelType w:val="multilevel"/>
    <w:tmpl w:val="BA3E7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DA71FD"/>
    <w:multiLevelType w:val="multilevel"/>
    <w:tmpl w:val="8F426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947D1F"/>
    <w:multiLevelType w:val="hybridMultilevel"/>
    <w:tmpl w:val="A1A848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2212974">
    <w:abstractNumId w:val="2"/>
  </w:num>
  <w:num w:numId="2" w16cid:durableId="2053964876">
    <w:abstractNumId w:val="0"/>
  </w:num>
  <w:num w:numId="3" w16cid:durableId="698555622">
    <w:abstractNumId w:val="1"/>
  </w:num>
  <w:num w:numId="4" w16cid:durableId="1124422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78"/>
    <w:rsid w:val="0002303F"/>
    <w:rsid w:val="00027839"/>
    <w:rsid w:val="00066C55"/>
    <w:rsid w:val="0009731E"/>
    <w:rsid w:val="000B11C0"/>
    <w:rsid w:val="000E23FB"/>
    <w:rsid w:val="000E75C3"/>
    <w:rsid w:val="000F7D48"/>
    <w:rsid w:val="001804B9"/>
    <w:rsid w:val="0019251C"/>
    <w:rsid w:val="001952D7"/>
    <w:rsid w:val="001D6B7F"/>
    <w:rsid w:val="001E0BE9"/>
    <w:rsid w:val="001E78F4"/>
    <w:rsid w:val="00200D95"/>
    <w:rsid w:val="0023083F"/>
    <w:rsid w:val="002502D8"/>
    <w:rsid w:val="00254483"/>
    <w:rsid w:val="00260CF5"/>
    <w:rsid w:val="002617F2"/>
    <w:rsid w:val="002755D4"/>
    <w:rsid w:val="00292C78"/>
    <w:rsid w:val="002B2F13"/>
    <w:rsid w:val="002E554B"/>
    <w:rsid w:val="00313382"/>
    <w:rsid w:val="0032511B"/>
    <w:rsid w:val="003322EB"/>
    <w:rsid w:val="00360B8D"/>
    <w:rsid w:val="003B02F2"/>
    <w:rsid w:val="003D1AD7"/>
    <w:rsid w:val="003D21BA"/>
    <w:rsid w:val="004C5955"/>
    <w:rsid w:val="00510C25"/>
    <w:rsid w:val="005250D9"/>
    <w:rsid w:val="00535D1D"/>
    <w:rsid w:val="00563C71"/>
    <w:rsid w:val="00572157"/>
    <w:rsid w:val="00593B71"/>
    <w:rsid w:val="005E57DF"/>
    <w:rsid w:val="005F3E6E"/>
    <w:rsid w:val="00645CF6"/>
    <w:rsid w:val="00653AE9"/>
    <w:rsid w:val="00682D13"/>
    <w:rsid w:val="006975CC"/>
    <w:rsid w:val="006A5AC3"/>
    <w:rsid w:val="006D4B25"/>
    <w:rsid w:val="00734D2D"/>
    <w:rsid w:val="0074267F"/>
    <w:rsid w:val="007F1ED7"/>
    <w:rsid w:val="007F60BE"/>
    <w:rsid w:val="008237F4"/>
    <w:rsid w:val="008275D9"/>
    <w:rsid w:val="00827F6E"/>
    <w:rsid w:val="00851687"/>
    <w:rsid w:val="00884E84"/>
    <w:rsid w:val="00890A9A"/>
    <w:rsid w:val="0089682C"/>
    <w:rsid w:val="008B7F88"/>
    <w:rsid w:val="008E39F4"/>
    <w:rsid w:val="008F60DA"/>
    <w:rsid w:val="009400EB"/>
    <w:rsid w:val="0096174C"/>
    <w:rsid w:val="009C777E"/>
    <w:rsid w:val="009E599F"/>
    <w:rsid w:val="00A457A4"/>
    <w:rsid w:val="00A54EFA"/>
    <w:rsid w:val="00A84CBC"/>
    <w:rsid w:val="00AA0025"/>
    <w:rsid w:val="00B02410"/>
    <w:rsid w:val="00B11133"/>
    <w:rsid w:val="00B242E2"/>
    <w:rsid w:val="00B24421"/>
    <w:rsid w:val="00B32DE2"/>
    <w:rsid w:val="00BA5022"/>
    <w:rsid w:val="00BC1C56"/>
    <w:rsid w:val="00BF049A"/>
    <w:rsid w:val="00C04437"/>
    <w:rsid w:val="00C1264A"/>
    <w:rsid w:val="00C4245B"/>
    <w:rsid w:val="00C83D2C"/>
    <w:rsid w:val="00C84A2F"/>
    <w:rsid w:val="00CD200C"/>
    <w:rsid w:val="00D56188"/>
    <w:rsid w:val="00D564CE"/>
    <w:rsid w:val="00D56D0A"/>
    <w:rsid w:val="00D8284C"/>
    <w:rsid w:val="00DE2572"/>
    <w:rsid w:val="00DF6CFF"/>
    <w:rsid w:val="00E33083"/>
    <w:rsid w:val="00E60F62"/>
    <w:rsid w:val="00F11A30"/>
    <w:rsid w:val="00F24742"/>
    <w:rsid w:val="00F26EE5"/>
    <w:rsid w:val="00F32596"/>
    <w:rsid w:val="00F417FB"/>
    <w:rsid w:val="00F756C4"/>
    <w:rsid w:val="00F84F09"/>
    <w:rsid w:val="00FB0CE9"/>
    <w:rsid w:val="00FB67BC"/>
    <w:rsid w:val="00FC3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88F0BC"/>
  <w15:chartTrackingRefBased/>
  <w15:docId w15:val="{03B59154-A6D3-4FA9-9844-2B289AA7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
    <w:qFormat/>
    <w:rsid w:val="00292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C7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C7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92C7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92C7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2C7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2C7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2C7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C78"/>
    <w:rPr>
      <w:rFonts w:eastAsiaTheme="majorEastAsia" w:cstheme="majorBidi"/>
      <w:color w:val="272727" w:themeColor="text1" w:themeTint="D8"/>
    </w:rPr>
  </w:style>
  <w:style w:type="paragraph" w:styleId="Title">
    <w:name w:val="Title"/>
    <w:basedOn w:val="Normal"/>
    <w:next w:val="Normal"/>
    <w:link w:val="TitleChar"/>
    <w:uiPriority w:val="10"/>
    <w:qFormat/>
    <w:rsid w:val="00292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C7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C78"/>
    <w:pPr>
      <w:spacing w:before="160"/>
      <w:jc w:val="center"/>
    </w:pPr>
    <w:rPr>
      <w:i/>
      <w:iCs/>
      <w:color w:val="404040" w:themeColor="text1" w:themeTint="BF"/>
    </w:rPr>
  </w:style>
  <w:style w:type="character" w:customStyle="1" w:styleId="QuoteChar">
    <w:name w:val="Quote Char"/>
    <w:basedOn w:val="DefaultParagraphFont"/>
    <w:link w:val="Quote"/>
    <w:uiPriority w:val="29"/>
    <w:rsid w:val="00292C78"/>
    <w:rPr>
      <w:rFonts w:ascii="Calibri" w:hAnsi="Calibri" w:cs="Calibri"/>
      <w:i/>
      <w:iCs/>
      <w:color w:val="404040" w:themeColor="text1" w:themeTint="BF"/>
    </w:rPr>
  </w:style>
  <w:style w:type="paragraph" w:styleId="ListParagraph">
    <w:name w:val="List Paragraph"/>
    <w:basedOn w:val="Normal"/>
    <w:uiPriority w:val="34"/>
    <w:qFormat/>
    <w:rsid w:val="00292C78"/>
    <w:pPr>
      <w:ind w:left="720"/>
      <w:contextualSpacing/>
    </w:pPr>
  </w:style>
  <w:style w:type="character" w:styleId="IntenseEmphasis">
    <w:name w:val="Intense Emphasis"/>
    <w:basedOn w:val="DefaultParagraphFont"/>
    <w:uiPriority w:val="21"/>
    <w:qFormat/>
    <w:rsid w:val="00292C78"/>
    <w:rPr>
      <w:i/>
      <w:iCs/>
      <w:color w:val="0F4761" w:themeColor="accent1" w:themeShade="BF"/>
    </w:rPr>
  </w:style>
  <w:style w:type="paragraph" w:styleId="IntenseQuote">
    <w:name w:val="Intense Quote"/>
    <w:basedOn w:val="Normal"/>
    <w:next w:val="Normal"/>
    <w:link w:val="IntenseQuoteChar"/>
    <w:uiPriority w:val="30"/>
    <w:qFormat/>
    <w:rsid w:val="00292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C78"/>
    <w:rPr>
      <w:rFonts w:ascii="Calibri" w:hAnsi="Calibri" w:cs="Calibri"/>
      <w:i/>
      <w:iCs/>
      <w:color w:val="0F4761" w:themeColor="accent1" w:themeShade="BF"/>
    </w:rPr>
  </w:style>
  <w:style w:type="character" w:styleId="IntenseReference">
    <w:name w:val="Intense Reference"/>
    <w:basedOn w:val="DefaultParagraphFont"/>
    <w:uiPriority w:val="32"/>
    <w:qFormat/>
    <w:rsid w:val="00292C78"/>
    <w:rPr>
      <w:b/>
      <w:bCs/>
      <w:smallCaps/>
      <w:color w:val="0F4761" w:themeColor="accent1" w:themeShade="BF"/>
      <w:spacing w:val="5"/>
    </w:rPr>
  </w:style>
  <w:style w:type="character" w:styleId="Hyperlink">
    <w:name w:val="Hyperlink"/>
    <w:basedOn w:val="DefaultParagraphFont"/>
    <w:uiPriority w:val="99"/>
    <w:unhideWhenUsed/>
    <w:rsid w:val="00292C78"/>
    <w:rPr>
      <w:color w:val="467886" w:themeColor="hyperlink"/>
      <w:u w:val="single"/>
    </w:rPr>
  </w:style>
  <w:style w:type="character" w:styleId="UnresolvedMention">
    <w:name w:val="Unresolved Mention"/>
    <w:basedOn w:val="DefaultParagraphFont"/>
    <w:uiPriority w:val="99"/>
    <w:semiHidden/>
    <w:unhideWhenUsed/>
    <w:rsid w:val="00292C78"/>
    <w:rPr>
      <w:color w:val="605E5C"/>
      <w:shd w:val="clear" w:color="auto" w:fill="E1DFDD"/>
    </w:rPr>
  </w:style>
  <w:style w:type="character" w:styleId="FollowedHyperlink">
    <w:name w:val="FollowedHyperlink"/>
    <w:basedOn w:val="DefaultParagraphFont"/>
    <w:uiPriority w:val="99"/>
    <w:semiHidden/>
    <w:unhideWhenUsed/>
    <w:rsid w:val="002755D4"/>
    <w:rPr>
      <w:color w:val="96607D" w:themeColor="followedHyperlink"/>
      <w:u w:val="single"/>
    </w:rPr>
  </w:style>
  <w:style w:type="paragraph" w:styleId="NoSpacing">
    <w:name w:val="No Spacing"/>
    <w:link w:val="NoSpacingChar"/>
    <w:uiPriority w:val="1"/>
    <w:qFormat/>
    <w:rsid w:val="006A5AC3"/>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6A5AC3"/>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37784">
      <w:bodyDiv w:val="1"/>
      <w:marLeft w:val="0"/>
      <w:marRight w:val="0"/>
      <w:marTop w:val="0"/>
      <w:marBottom w:val="0"/>
      <w:divBdr>
        <w:top w:val="none" w:sz="0" w:space="0" w:color="auto"/>
        <w:left w:val="none" w:sz="0" w:space="0" w:color="auto"/>
        <w:bottom w:val="none" w:sz="0" w:space="0" w:color="auto"/>
        <w:right w:val="none" w:sz="0" w:space="0" w:color="auto"/>
      </w:divBdr>
    </w:div>
    <w:div w:id="134110195">
      <w:bodyDiv w:val="1"/>
      <w:marLeft w:val="0"/>
      <w:marRight w:val="0"/>
      <w:marTop w:val="0"/>
      <w:marBottom w:val="0"/>
      <w:divBdr>
        <w:top w:val="none" w:sz="0" w:space="0" w:color="auto"/>
        <w:left w:val="none" w:sz="0" w:space="0" w:color="auto"/>
        <w:bottom w:val="none" w:sz="0" w:space="0" w:color="auto"/>
        <w:right w:val="none" w:sz="0" w:space="0" w:color="auto"/>
      </w:divBdr>
    </w:div>
    <w:div w:id="188031351">
      <w:bodyDiv w:val="1"/>
      <w:marLeft w:val="0"/>
      <w:marRight w:val="0"/>
      <w:marTop w:val="0"/>
      <w:marBottom w:val="0"/>
      <w:divBdr>
        <w:top w:val="none" w:sz="0" w:space="0" w:color="auto"/>
        <w:left w:val="none" w:sz="0" w:space="0" w:color="auto"/>
        <w:bottom w:val="none" w:sz="0" w:space="0" w:color="auto"/>
        <w:right w:val="none" w:sz="0" w:space="0" w:color="auto"/>
      </w:divBdr>
    </w:div>
    <w:div w:id="296616814">
      <w:bodyDiv w:val="1"/>
      <w:marLeft w:val="0"/>
      <w:marRight w:val="0"/>
      <w:marTop w:val="0"/>
      <w:marBottom w:val="0"/>
      <w:divBdr>
        <w:top w:val="none" w:sz="0" w:space="0" w:color="auto"/>
        <w:left w:val="none" w:sz="0" w:space="0" w:color="auto"/>
        <w:bottom w:val="none" w:sz="0" w:space="0" w:color="auto"/>
        <w:right w:val="none" w:sz="0" w:space="0" w:color="auto"/>
      </w:divBdr>
    </w:div>
    <w:div w:id="355933287">
      <w:bodyDiv w:val="1"/>
      <w:marLeft w:val="0"/>
      <w:marRight w:val="0"/>
      <w:marTop w:val="0"/>
      <w:marBottom w:val="0"/>
      <w:divBdr>
        <w:top w:val="none" w:sz="0" w:space="0" w:color="auto"/>
        <w:left w:val="none" w:sz="0" w:space="0" w:color="auto"/>
        <w:bottom w:val="none" w:sz="0" w:space="0" w:color="auto"/>
        <w:right w:val="none" w:sz="0" w:space="0" w:color="auto"/>
      </w:divBdr>
      <w:divsChild>
        <w:div w:id="454763416">
          <w:marLeft w:val="0"/>
          <w:marRight w:val="0"/>
          <w:marTop w:val="0"/>
          <w:marBottom w:val="0"/>
          <w:divBdr>
            <w:top w:val="none" w:sz="0" w:space="0" w:color="auto"/>
            <w:left w:val="none" w:sz="0" w:space="0" w:color="auto"/>
            <w:bottom w:val="none" w:sz="0" w:space="0" w:color="auto"/>
            <w:right w:val="none" w:sz="0" w:space="0" w:color="auto"/>
          </w:divBdr>
        </w:div>
        <w:div w:id="359014816">
          <w:marLeft w:val="0"/>
          <w:marRight w:val="0"/>
          <w:marTop w:val="0"/>
          <w:marBottom w:val="0"/>
          <w:divBdr>
            <w:top w:val="none" w:sz="0" w:space="0" w:color="auto"/>
            <w:left w:val="none" w:sz="0" w:space="0" w:color="auto"/>
            <w:bottom w:val="none" w:sz="0" w:space="0" w:color="auto"/>
            <w:right w:val="none" w:sz="0" w:space="0" w:color="auto"/>
          </w:divBdr>
        </w:div>
      </w:divsChild>
    </w:div>
    <w:div w:id="388459012">
      <w:bodyDiv w:val="1"/>
      <w:marLeft w:val="0"/>
      <w:marRight w:val="0"/>
      <w:marTop w:val="0"/>
      <w:marBottom w:val="0"/>
      <w:divBdr>
        <w:top w:val="none" w:sz="0" w:space="0" w:color="auto"/>
        <w:left w:val="none" w:sz="0" w:space="0" w:color="auto"/>
        <w:bottom w:val="none" w:sz="0" w:space="0" w:color="auto"/>
        <w:right w:val="none" w:sz="0" w:space="0" w:color="auto"/>
      </w:divBdr>
    </w:div>
    <w:div w:id="625964386">
      <w:bodyDiv w:val="1"/>
      <w:marLeft w:val="0"/>
      <w:marRight w:val="0"/>
      <w:marTop w:val="0"/>
      <w:marBottom w:val="0"/>
      <w:divBdr>
        <w:top w:val="none" w:sz="0" w:space="0" w:color="auto"/>
        <w:left w:val="none" w:sz="0" w:space="0" w:color="auto"/>
        <w:bottom w:val="none" w:sz="0" w:space="0" w:color="auto"/>
        <w:right w:val="none" w:sz="0" w:space="0" w:color="auto"/>
      </w:divBdr>
    </w:div>
    <w:div w:id="689531150">
      <w:bodyDiv w:val="1"/>
      <w:marLeft w:val="0"/>
      <w:marRight w:val="0"/>
      <w:marTop w:val="0"/>
      <w:marBottom w:val="0"/>
      <w:divBdr>
        <w:top w:val="none" w:sz="0" w:space="0" w:color="auto"/>
        <w:left w:val="none" w:sz="0" w:space="0" w:color="auto"/>
        <w:bottom w:val="none" w:sz="0" w:space="0" w:color="auto"/>
        <w:right w:val="none" w:sz="0" w:space="0" w:color="auto"/>
      </w:divBdr>
    </w:div>
    <w:div w:id="824511798">
      <w:bodyDiv w:val="1"/>
      <w:marLeft w:val="0"/>
      <w:marRight w:val="0"/>
      <w:marTop w:val="0"/>
      <w:marBottom w:val="0"/>
      <w:divBdr>
        <w:top w:val="none" w:sz="0" w:space="0" w:color="auto"/>
        <w:left w:val="none" w:sz="0" w:space="0" w:color="auto"/>
        <w:bottom w:val="none" w:sz="0" w:space="0" w:color="auto"/>
        <w:right w:val="none" w:sz="0" w:space="0" w:color="auto"/>
      </w:divBdr>
    </w:div>
    <w:div w:id="854029615">
      <w:bodyDiv w:val="1"/>
      <w:marLeft w:val="0"/>
      <w:marRight w:val="0"/>
      <w:marTop w:val="0"/>
      <w:marBottom w:val="0"/>
      <w:divBdr>
        <w:top w:val="none" w:sz="0" w:space="0" w:color="auto"/>
        <w:left w:val="none" w:sz="0" w:space="0" w:color="auto"/>
        <w:bottom w:val="none" w:sz="0" w:space="0" w:color="auto"/>
        <w:right w:val="none" w:sz="0" w:space="0" w:color="auto"/>
      </w:divBdr>
      <w:divsChild>
        <w:div w:id="406071961">
          <w:marLeft w:val="0"/>
          <w:marRight w:val="0"/>
          <w:marTop w:val="0"/>
          <w:marBottom w:val="0"/>
          <w:divBdr>
            <w:top w:val="none" w:sz="0" w:space="0" w:color="auto"/>
            <w:left w:val="none" w:sz="0" w:space="0" w:color="auto"/>
            <w:bottom w:val="none" w:sz="0" w:space="0" w:color="auto"/>
            <w:right w:val="none" w:sz="0" w:space="0" w:color="auto"/>
          </w:divBdr>
        </w:div>
        <w:div w:id="372269075">
          <w:marLeft w:val="0"/>
          <w:marRight w:val="0"/>
          <w:marTop w:val="0"/>
          <w:marBottom w:val="0"/>
          <w:divBdr>
            <w:top w:val="none" w:sz="0" w:space="0" w:color="auto"/>
            <w:left w:val="none" w:sz="0" w:space="0" w:color="auto"/>
            <w:bottom w:val="none" w:sz="0" w:space="0" w:color="auto"/>
            <w:right w:val="none" w:sz="0" w:space="0" w:color="auto"/>
          </w:divBdr>
        </w:div>
      </w:divsChild>
    </w:div>
    <w:div w:id="1076052725">
      <w:bodyDiv w:val="1"/>
      <w:marLeft w:val="0"/>
      <w:marRight w:val="0"/>
      <w:marTop w:val="0"/>
      <w:marBottom w:val="0"/>
      <w:divBdr>
        <w:top w:val="none" w:sz="0" w:space="0" w:color="auto"/>
        <w:left w:val="none" w:sz="0" w:space="0" w:color="auto"/>
        <w:bottom w:val="none" w:sz="0" w:space="0" w:color="auto"/>
        <w:right w:val="none" w:sz="0" w:space="0" w:color="auto"/>
      </w:divBdr>
    </w:div>
    <w:div w:id="1082601903">
      <w:bodyDiv w:val="1"/>
      <w:marLeft w:val="0"/>
      <w:marRight w:val="0"/>
      <w:marTop w:val="0"/>
      <w:marBottom w:val="0"/>
      <w:divBdr>
        <w:top w:val="none" w:sz="0" w:space="0" w:color="auto"/>
        <w:left w:val="none" w:sz="0" w:space="0" w:color="auto"/>
        <w:bottom w:val="none" w:sz="0" w:space="0" w:color="auto"/>
        <w:right w:val="none" w:sz="0" w:space="0" w:color="auto"/>
      </w:divBdr>
    </w:div>
    <w:div w:id="1083795276">
      <w:bodyDiv w:val="1"/>
      <w:marLeft w:val="0"/>
      <w:marRight w:val="0"/>
      <w:marTop w:val="0"/>
      <w:marBottom w:val="0"/>
      <w:divBdr>
        <w:top w:val="none" w:sz="0" w:space="0" w:color="auto"/>
        <w:left w:val="none" w:sz="0" w:space="0" w:color="auto"/>
        <w:bottom w:val="none" w:sz="0" w:space="0" w:color="auto"/>
        <w:right w:val="none" w:sz="0" w:space="0" w:color="auto"/>
      </w:divBdr>
    </w:div>
    <w:div w:id="1238128257">
      <w:bodyDiv w:val="1"/>
      <w:marLeft w:val="0"/>
      <w:marRight w:val="0"/>
      <w:marTop w:val="0"/>
      <w:marBottom w:val="0"/>
      <w:divBdr>
        <w:top w:val="none" w:sz="0" w:space="0" w:color="auto"/>
        <w:left w:val="none" w:sz="0" w:space="0" w:color="auto"/>
        <w:bottom w:val="none" w:sz="0" w:space="0" w:color="auto"/>
        <w:right w:val="none" w:sz="0" w:space="0" w:color="auto"/>
      </w:divBdr>
    </w:div>
    <w:div w:id="1252665860">
      <w:bodyDiv w:val="1"/>
      <w:marLeft w:val="0"/>
      <w:marRight w:val="0"/>
      <w:marTop w:val="0"/>
      <w:marBottom w:val="0"/>
      <w:divBdr>
        <w:top w:val="none" w:sz="0" w:space="0" w:color="auto"/>
        <w:left w:val="none" w:sz="0" w:space="0" w:color="auto"/>
        <w:bottom w:val="none" w:sz="0" w:space="0" w:color="auto"/>
        <w:right w:val="none" w:sz="0" w:space="0" w:color="auto"/>
      </w:divBdr>
    </w:div>
    <w:div w:id="1369838775">
      <w:bodyDiv w:val="1"/>
      <w:marLeft w:val="0"/>
      <w:marRight w:val="0"/>
      <w:marTop w:val="0"/>
      <w:marBottom w:val="0"/>
      <w:divBdr>
        <w:top w:val="none" w:sz="0" w:space="0" w:color="auto"/>
        <w:left w:val="none" w:sz="0" w:space="0" w:color="auto"/>
        <w:bottom w:val="none" w:sz="0" w:space="0" w:color="auto"/>
        <w:right w:val="none" w:sz="0" w:space="0" w:color="auto"/>
      </w:divBdr>
    </w:div>
    <w:div w:id="1372073812">
      <w:bodyDiv w:val="1"/>
      <w:marLeft w:val="0"/>
      <w:marRight w:val="0"/>
      <w:marTop w:val="0"/>
      <w:marBottom w:val="0"/>
      <w:divBdr>
        <w:top w:val="none" w:sz="0" w:space="0" w:color="auto"/>
        <w:left w:val="none" w:sz="0" w:space="0" w:color="auto"/>
        <w:bottom w:val="none" w:sz="0" w:space="0" w:color="auto"/>
        <w:right w:val="none" w:sz="0" w:space="0" w:color="auto"/>
      </w:divBdr>
    </w:div>
    <w:div w:id="1383479081">
      <w:bodyDiv w:val="1"/>
      <w:marLeft w:val="0"/>
      <w:marRight w:val="0"/>
      <w:marTop w:val="0"/>
      <w:marBottom w:val="0"/>
      <w:divBdr>
        <w:top w:val="none" w:sz="0" w:space="0" w:color="auto"/>
        <w:left w:val="none" w:sz="0" w:space="0" w:color="auto"/>
        <w:bottom w:val="none" w:sz="0" w:space="0" w:color="auto"/>
        <w:right w:val="none" w:sz="0" w:space="0" w:color="auto"/>
      </w:divBdr>
    </w:div>
    <w:div w:id="1496611687">
      <w:bodyDiv w:val="1"/>
      <w:marLeft w:val="0"/>
      <w:marRight w:val="0"/>
      <w:marTop w:val="0"/>
      <w:marBottom w:val="0"/>
      <w:divBdr>
        <w:top w:val="none" w:sz="0" w:space="0" w:color="auto"/>
        <w:left w:val="none" w:sz="0" w:space="0" w:color="auto"/>
        <w:bottom w:val="none" w:sz="0" w:space="0" w:color="auto"/>
        <w:right w:val="none" w:sz="0" w:space="0" w:color="auto"/>
      </w:divBdr>
      <w:divsChild>
        <w:div w:id="1490823372">
          <w:marLeft w:val="0"/>
          <w:marRight w:val="0"/>
          <w:marTop w:val="0"/>
          <w:marBottom w:val="0"/>
          <w:divBdr>
            <w:top w:val="none" w:sz="0" w:space="0" w:color="auto"/>
            <w:left w:val="none" w:sz="0" w:space="0" w:color="auto"/>
            <w:bottom w:val="none" w:sz="0" w:space="0" w:color="auto"/>
            <w:right w:val="none" w:sz="0" w:space="0" w:color="auto"/>
          </w:divBdr>
        </w:div>
        <w:div w:id="773482626">
          <w:marLeft w:val="0"/>
          <w:marRight w:val="0"/>
          <w:marTop w:val="0"/>
          <w:marBottom w:val="0"/>
          <w:divBdr>
            <w:top w:val="none" w:sz="0" w:space="0" w:color="auto"/>
            <w:left w:val="none" w:sz="0" w:space="0" w:color="auto"/>
            <w:bottom w:val="none" w:sz="0" w:space="0" w:color="auto"/>
            <w:right w:val="none" w:sz="0" w:space="0" w:color="auto"/>
          </w:divBdr>
        </w:div>
      </w:divsChild>
    </w:div>
    <w:div w:id="1858498343">
      <w:bodyDiv w:val="1"/>
      <w:marLeft w:val="0"/>
      <w:marRight w:val="0"/>
      <w:marTop w:val="0"/>
      <w:marBottom w:val="0"/>
      <w:divBdr>
        <w:top w:val="none" w:sz="0" w:space="0" w:color="auto"/>
        <w:left w:val="none" w:sz="0" w:space="0" w:color="auto"/>
        <w:bottom w:val="none" w:sz="0" w:space="0" w:color="auto"/>
        <w:right w:val="none" w:sz="0" w:space="0" w:color="auto"/>
      </w:divBdr>
      <w:divsChild>
        <w:div w:id="1832139026">
          <w:marLeft w:val="0"/>
          <w:marRight w:val="0"/>
          <w:marTop w:val="0"/>
          <w:marBottom w:val="0"/>
          <w:divBdr>
            <w:top w:val="none" w:sz="0" w:space="0" w:color="auto"/>
            <w:left w:val="none" w:sz="0" w:space="0" w:color="auto"/>
            <w:bottom w:val="none" w:sz="0" w:space="0" w:color="auto"/>
            <w:right w:val="none" w:sz="0" w:space="0" w:color="auto"/>
          </w:divBdr>
        </w:div>
        <w:div w:id="566186584">
          <w:marLeft w:val="0"/>
          <w:marRight w:val="0"/>
          <w:marTop w:val="0"/>
          <w:marBottom w:val="0"/>
          <w:divBdr>
            <w:top w:val="none" w:sz="0" w:space="0" w:color="auto"/>
            <w:left w:val="none" w:sz="0" w:space="0" w:color="auto"/>
            <w:bottom w:val="none" w:sz="0" w:space="0" w:color="auto"/>
            <w:right w:val="none" w:sz="0" w:space="0" w:color="auto"/>
          </w:divBdr>
        </w:div>
      </w:divsChild>
    </w:div>
    <w:div w:id="1890535447">
      <w:bodyDiv w:val="1"/>
      <w:marLeft w:val="0"/>
      <w:marRight w:val="0"/>
      <w:marTop w:val="0"/>
      <w:marBottom w:val="0"/>
      <w:divBdr>
        <w:top w:val="none" w:sz="0" w:space="0" w:color="auto"/>
        <w:left w:val="none" w:sz="0" w:space="0" w:color="auto"/>
        <w:bottom w:val="none" w:sz="0" w:space="0" w:color="auto"/>
        <w:right w:val="none" w:sz="0" w:space="0" w:color="auto"/>
      </w:divBdr>
    </w:div>
    <w:div w:id="1907452258">
      <w:bodyDiv w:val="1"/>
      <w:marLeft w:val="0"/>
      <w:marRight w:val="0"/>
      <w:marTop w:val="0"/>
      <w:marBottom w:val="0"/>
      <w:divBdr>
        <w:top w:val="none" w:sz="0" w:space="0" w:color="auto"/>
        <w:left w:val="none" w:sz="0" w:space="0" w:color="auto"/>
        <w:bottom w:val="none" w:sz="0" w:space="0" w:color="auto"/>
        <w:right w:val="none" w:sz="0" w:space="0" w:color="auto"/>
      </w:divBdr>
    </w:div>
    <w:div w:id="1928727538">
      <w:bodyDiv w:val="1"/>
      <w:marLeft w:val="0"/>
      <w:marRight w:val="0"/>
      <w:marTop w:val="0"/>
      <w:marBottom w:val="0"/>
      <w:divBdr>
        <w:top w:val="none" w:sz="0" w:space="0" w:color="auto"/>
        <w:left w:val="none" w:sz="0" w:space="0" w:color="auto"/>
        <w:bottom w:val="none" w:sz="0" w:space="0" w:color="auto"/>
        <w:right w:val="none" w:sz="0" w:space="0" w:color="auto"/>
      </w:divBdr>
    </w:div>
    <w:div w:id="20588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arlyyears@buckinghamshire.gov.uk" TargetMode="External"/><Relationship Id="rId18" Type="http://schemas.openxmlformats.org/officeDocument/2006/relationships/hyperlink" Target="https://earlyyearsweb.buckinghamshire.gov.uk/early-years-and-childcare-training/" TargetMode="External"/><Relationship Id="rId26" Type="http://schemas.openxmlformats.org/officeDocument/2006/relationships/image" Target="media/image9.png"/><Relationship Id="rId21" Type="http://schemas.openxmlformats.org/officeDocument/2006/relationships/image" Target="media/image5.png"/><Relationship Id="rId34" Type="http://schemas.openxmlformats.org/officeDocument/2006/relationships/image" Target="media/image13.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hyperlink" Target="https://www.familycorner.co.uk/free-online-learning-all-family-join-our-courses-parents-0-5s?utm_source=email&amp;utm_medium=email&amp;utm_campaign=Family+learning+by+settings#msdynmkt_trackingcontext=3d605b3b-8251-49fa-bbf8-071e00780000" TargetMode="External"/><Relationship Id="rId2" Type="http://schemas.openxmlformats.org/officeDocument/2006/relationships/customXml" Target="../customXml/item2.xml"/><Relationship Id="rId16" Type="http://schemas.openxmlformats.org/officeDocument/2006/relationships/hyperlink" Target="mailto:earlyyears@buckinghamshire.gov.uk" TargetMode="External"/><Relationship Id="rId20" Type="http://schemas.openxmlformats.org/officeDocument/2006/relationships/hyperlink" Target="https://eur03.safelinks.protection.outlook.com/?url=https%3A%2F%2Fconsult.education.gov.uk%2Fout-of-school-settings-safeguarding-team%2Fout-of-school-settings-safeguarding-call-for-evide%2F&amp;data=05%7C02%7Cearlyyearscomms%40buckinghamshire.gov.uk%7C1c475ba4b1664b08715e08dddefe7ef2%7C7fb976b99e2848e180861ddabecf82a0%7C0%7C0%7C638911906813677213%7CUnknown%7CTWFpbGZsb3d8eyJFbXB0eU1hcGkiOnRydWUsIlYiOiIwLjAuMDAwMCIsIlAiOiJXaW4zMiIsIkFOIjoiTWFpbCIsIldUIjoyfQ%3D%3D%7C0%7C%7C%7C&amp;sdata=FXrgFDAU80cBHS0WH6IaQTCovDGCwxg3VUtsjnCyx1k%3D&amp;reserved=0"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ckscc.sharepoint.com/sites/ChildrensServices/Early%20Years/6.%20COMMUNICATION/1.%20Early%20Years%20Sector%20Updates/0a.%20Sector%20Updates%20Emergency/earlyyears@buckinghamshire.gov.uk" TargetMode="External"/><Relationship Id="rId24" Type="http://schemas.openxmlformats.org/officeDocument/2006/relationships/image" Target="media/image7.png"/><Relationship Id="rId32" Type="http://schemas.openxmlformats.org/officeDocument/2006/relationships/image" Target="media/image12.pn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package" Target="embeddings/Microsoft_Word_Document.docx"/><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hyperlink" Target="https://enews.buckinghamshire.gov.uk/p/5438-3WI/signup" TargetMode="External"/><Relationship Id="rId19" Type="http://schemas.openxmlformats.org/officeDocument/2006/relationships/hyperlink" Target="https://eur03.safelinks.protection.outlook.com/?url=https%3A%2F%2Fconsult.education.gov.uk%2Fout-of-school-settings-safeguarding-team%2Fout-of-school-settings-safeguarding-call-for-evide%2F&amp;data=05%7C02%7Cearlyyearscomms%40buckinghamshire.gov.uk%7C1c475ba4b1664b08715e08dddefe7ef2%7C7fb976b99e2848e180861ddabecf82a0%7C0%7C0%7C638911906813677213%7CUnknown%7CTWFpbGZsb3d8eyJFbXB0eU1hcGkiOnRydWUsIlYiOiIwLjAuMDAwMCIsIlAiOiJXaW4zMiIsIkFOIjoiTWFpbCIsIldUIjoyfQ%3D%3D%7C0%7C%7C%7C&amp;sdata=FXrgFDAU80cBHS0WH6IaQTCovDGCwxg3VUtsjnCyx1k%3D&amp;reserved=0" TargetMode="External"/><Relationship Id="rId31" Type="http://schemas.openxmlformats.org/officeDocument/2006/relationships/hyperlink" Target="https://www.eyalliance.org.uk/sites/default/files/family_learning_poster_2.pdf#msdynmkt_trackingcontext=3d605b3b-8251-49fa-bbf8-071e00780000" TargetMode="External"/><Relationship Id="rId4" Type="http://schemas.openxmlformats.org/officeDocument/2006/relationships/numbering" Target="numbering.xml"/><Relationship Id="rId9" Type="http://schemas.openxmlformats.org/officeDocument/2006/relationships/hyperlink" Target="https://earlyyearsweb.buckinghamshire.gov.uk/early-years-jobs/" TargetMode="External"/><Relationship Id="rId14" Type="http://schemas.openxmlformats.org/officeDocument/2006/relationships/image" Target="media/image3.emf"/><Relationship Id="rId22" Type="http://schemas.openxmlformats.org/officeDocument/2006/relationships/hyperlink" Target="https://earlyyearsweb.buckinghamshire.gov.uk/media/110795/safeguarding-question-answer-of-the-week.pdf" TargetMode="External"/><Relationship Id="rId27" Type="http://schemas.openxmlformats.org/officeDocument/2006/relationships/hyperlink" Target="https://eycpd.buckinghamshire.gov.uk/" TargetMode="External"/><Relationship Id="rId30" Type="http://schemas.openxmlformats.org/officeDocument/2006/relationships/image" Target="cid:image002.png@01DC0DCD.0ED30740" TargetMode="External"/><Relationship Id="rId35" Type="http://schemas.openxmlformats.org/officeDocument/2006/relationships/hyperlink" Target="https://eur03.safelinks.protection.outlook.com/?url=https%3A%2F%2Fpublic-gbr.mkt.dynamics.com%2Fapi%2Forgs%2Fe5154b7c-a307-ef11-9f85-0022481ae5a1%2Fr%2FO1tgPVGC-km7-AceAHgAAA0AAAA%3Fmsdynmkt_target%3D%257B%2522TargetUrl%2522%253A%2522https%25253A%25252F%25252Fwww.eyalliance.org.uk%25252Fsites%25252Fdefault%25252Ffiles%25252Ffamily_learning_poster_2.pdf%2522%252C%2522RedirectOptions%2522%253A%257B%25225%2522%253Anull%252C%25221%2522%253Anull%257D%257D%26msdynmkt_digest%3DCO9XdHqimtkrtws7dfhC5NHMo20TVA%252FTUEhpN8Wd1os%253D%26msdynmkt_secretVersion%3Da175536a73764d0380b10b26ce0aed92&amp;data=05%7C02%7Cearlyyearscomms%40buckinghamshire.gov.uk%7Cbae6599bbfdc462d79ac08dddc01ce2c%7C7fb976b99e2848e180861ddabecf82a0%7C0%7C0%7C638908622520717077%7CUnknown%7CTWFpbGZsb3d8eyJFbXB0eU1hcGkiOnRydWUsIlYiOiIwLjAuMDAwMCIsIlAiOiJXaW4zMiIsIkFOIjoiTWFpbCIsIldUIjoyfQ%3D%3D%7C0%7C%7C%7C&amp;sdata=YcFX812n0iyKBK%2BupNmUgK8ApQ%2BEa12sn05WpoWPngo%3D&amp;reserved=0" TargetMode="External"/><Relationship Id="rId8" Type="http://schemas.openxmlformats.org/officeDocument/2006/relationships/image" Target="media/image1.jp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8AA740C554B0438D800E283A9ECC5A" ma:contentTypeVersion="23" ma:contentTypeDescription="Create a new document." ma:contentTypeScope="" ma:versionID="61113ed0c51373e50a3fc5ca112d581d">
  <xsd:schema xmlns:xsd="http://www.w3.org/2001/XMLSchema" xmlns:xs="http://www.w3.org/2001/XMLSchema" xmlns:p="http://schemas.microsoft.com/office/2006/metadata/properties" xmlns:ns2="335e6588-dcba-4d4b-ba82-b02eea814da9" xmlns:ns3="9ae3e877-3df2-4825-b33a-d35bc5ed89a2" targetNamespace="http://schemas.microsoft.com/office/2006/metadata/properties" ma:root="true" ma:fieldsID="0c2f432dd824854807b6c1059f41d6a3" ns2:_="" ns3:_="">
    <xsd:import namespace="335e6588-dcba-4d4b-ba82-b02eea814da9"/>
    <xsd:import namespace="9ae3e877-3df2-4825-b33a-d35bc5ed89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ortOrder" minOccurs="0"/>
                <xsd:element ref="ns2:MediaServiceObjectDetectorVersions" minOccurs="0"/>
                <xsd:element ref="ns2:MediaServiceSearchProperties" minOccurs="0"/>
                <xsd:element ref="ns2:MediaServiceBilling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e6588-dcba-4d4b-ba82-b02eea814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SortOrder" ma:index="19" nillable="true" ma:displayName="Sort Order" ma:decimals="0" ma:description="Sort folders in order" ma:format="Dropdown" ma:internalName="SortOrder" ma:percentage="FALSE">
      <xsd:simpleType>
        <xsd:restriction base="dms:Number"/>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e3e877-3df2-4825-b33a-d35bc5ed89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783b7b7-6e16-4aa7-b61d-1f254c74a4c5}" ma:internalName="TaxCatchAll" ma:showField="CatchAllData" ma:web="9ae3e877-3df2-4825-b33a-d35bc5ed89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5e6588-dcba-4d4b-ba82-b02eea814da9">
      <Terms xmlns="http://schemas.microsoft.com/office/infopath/2007/PartnerControls"/>
    </lcf76f155ced4ddcb4097134ff3c332f>
    <TaxCatchAll xmlns="9ae3e877-3df2-4825-b33a-d35bc5ed89a2" xsi:nil="true"/>
    <SortOrder xmlns="335e6588-dcba-4d4b-ba82-b02eea814d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744CD-1016-4425-96CD-698F287E3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e6588-dcba-4d4b-ba82-b02eea814da9"/>
    <ds:schemaRef ds:uri="9ae3e877-3df2-4825-b33a-d35bc5ed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7900D-40C1-4705-8461-4BD0ED3EC3C6}">
  <ds:schemaRefs>
    <ds:schemaRef ds:uri="http://schemas.microsoft.com/office/2006/metadata/properties"/>
    <ds:schemaRef ds:uri="http://schemas.microsoft.com/office/infopath/2007/PartnerControls"/>
    <ds:schemaRef ds:uri="335e6588-dcba-4d4b-ba82-b02eea814da9"/>
    <ds:schemaRef ds:uri="9ae3e877-3df2-4825-b33a-d35bc5ed89a2"/>
  </ds:schemaRefs>
</ds:datastoreItem>
</file>

<file path=customXml/itemProps3.xml><?xml version="1.0" encoding="utf-8"?>
<ds:datastoreItem xmlns:ds="http://schemas.openxmlformats.org/officeDocument/2006/customXml" ds:itemID="{7D460D8B-5E5A-4C3E-8E6D-912A5E6C5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Howard</dc:creator>
  <cp:keywords/>
  <dc:description/>
  <cp:lastModifiedBy>Sian Turner</cp:lastModifiedBy>
  <cp:revision>3</cp:revision>
  <dcterms:created xsi:type="dcterms:W3CDTF">2025-08-21T12:52:00Z</dcterms:created>
  <dcterms:modified xsi:type="dcterms:W3CDTF">2025-08-21T13:30:00Z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0x010100AD8AA740C554B0438D800E283A9ECC5A</vt:lpwstr>
  </property>
</Properties>
</file>