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082"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right w:w="198" w:type="dxa"/>
        </w:tblCellMar>
        <w:tblLook w:val="04A0" w:firstRow="1" w:lastRow="0" w:firstColumn="1" w:lastColumn="0" w:noHBand="0" w:noVBand="1"/>
      </w:tblPr>
      <w:tblGrid>
        <w:gridCol w:w="2952"/>
        <w:gridCol w:w="2504"/>
        <w:gridCol w:w="3352"/>
        <w:gridCol w:w="1819"/>
      </w:tblGrid>
      <w:tr w:rsidR="00FF1353" w:rsidRPr="00287F4F" w14:paraId="0E1BADB4" w14:textId="77777777" w:rsidTr="00CB2AAC">
        <w:trPr>
          <w:trHeight w:val="78"/>
        </w:trPr>
        <w:tc>
          <w:tcPr>
            <w:tcW w:w="5000" w:type="pct"/>
            <w:gridSpan w:val="4"/>
            <w:shd w:val="clear" w:color="auto" w:fill="BDD6EE"/>
            <w:vAlign w:val="center"/>
          </w:tcPr>
          <w:p w14:paraId="5654CBCF" w14:textId="4265AE6D" w:rsidR="00FF1353" w:rsidRPr="00287F4F" w:rsidRDefault="00FF1353" w:rsidP="00FC0BC7">
            <w:pPr>
              <w:pStyle w:val="Heading2"/>
              <w:rPr>
                <w:rFonts w:ascii="Arial" w:hAnsi="Arial" w:cs="Arial"/>
              </w:rPr>
            </w:pPr>
            <w:r w:rsidRPr="00F24362">
              <w:rPr>
                <w:rFonts w:ascii="Arial" w:hAnsi="Arial" w:cs="Arial"/>
                <w:color w:val="auto"/>
              </w:rPr>
              <w:t>Parent/</w:t>
            </w:r>
            <w:r w:rsidR="00CB2AAC">
              <w:rPr>
                <w:rFonts w:ascii="Arial" w:hAnsi="Arial" w:cs="Arial"/>
                <w:color w:val="auto"/>
              </w:rPr>
              <w:t>C</w:t>
            </w:r>
            <w:r w:rsidRPr="00F24362">
              <w:rPr>
                <w:rFonts w:ascii="Arial" w:hAnsi="Arial" w:cs="Arial"/>
                <w:color w:val="auto"/>
              </w:rPr>
              <w:t xml:space="preserve">arer information regarding seeking and sharing information about </w:t>
            </w:r>
            <w:r w:rsidR="00CB2AAC">
              <w:rPr>
                <w:rFonts w:ascii="Arial" w:hAnsi="Arial" w:cs="Arial"/>
                <w:color w:val="auto"/>
              </w:rPr>
              <w:t>Children and Young People</w:t>
            </w:r>
            <w:r w:rsidRPr="00F24362">
              <w:rPr>
                <w:rFonts w:ascii="Arial" w:hAnsi="Arial" w:cs="Arial"/>
                <w:color w:val="auto"/>
              </w:rPr>
              <w:t xml:space="preserve"> undergoing an </w:t>
            </w:r>
            <w:r w:rsidR="00CB2AAC" w:rsidRPr="00CB2AAC">
              <w:rPr>
                <w:rFonts w:ascii="Arial" w:hAnsi="Arial" w:cs="Arial"/>
                <w:color w:val="auto"/>
              </w:rPr>
              <w:t xml:space="preserve">Education, Health </w:t>
            </w:r>
            <w:proofErr w:type="gramStart"/>
            <w:r w:rsidR="00CB2AAC" w:rsidRPr="00CB2AAC">
              <w:rPr>
                <w:rFonts w:ascii="Arial" w:hAnsi="Arial" w:cs="Arial"/>
                <w:color w:val="auto"/>
              </w:rPr>
              <w:t>and Care</w:t>
            </w:r>
            <w:proofErr w:type="gramEnd"/>
            <w:r w:rsidR="00CB2AAC" w:rsidRPr="00CB2AAC">
              <w:rPr>
                <w:rFonts w:ascii="Arial" w:hAnsi="Arial" w:cs="Arial"/>
                <w:color w:val="auto"/>
              </w:rPr>
              <w:t xml:space="preserve"> Needs Assessment </w:t>
            </w:r>
            <w:r w:rsidR="00CB2AAC">
              <w:rPr>
                <w:rFonts w:ascii="Arial" w:hAnsi="Arial" w:cs="Arial"/>
                <w:color w:val="auto"/>
              </w:rPr>
              <w:t>(</w:t>
            </w:r>
            <w:r w:rsidRPr="00F24362">
              <w:rPr>
                <w:rFonts w:ascii="Arial" w:hAnsi="Arial" w:cs="Arial"/>
                <w:color w:val="auto"/>
              </w:rPr>
              <w:t>EHCNA</w:t>
            </w:r>
            <w:r w:rsidR="00CB2AAC">
              <w:rPr>
                <w:rFonts w:ascii="Arial" w:hAnsi="Arial" w:cs="Arial"/>
                <w:color w:val="auto"/>
              </w:rPr>
              <w:t>)</w:t>
            </w:r>
          </w:p>
        </w:tc>
      </w:tr>
      <w:tr w:rsidR="00FF1353" w:rsidRPr="00287F4F" w14:paraId="7A56E164" w14:textId="77777777" w:rsidTr="00CB2AAC">
        <w:trPr>
          <w:trHeight w:val="78"/>
        </w:trPr>
        <w:tc>
          <w:tcPr>
            <w:tcW w:w="5000" w:type="pct"/>
            <w:gridSpan w:val="4"/>
          </w:tcPr>
          <w:p w14:paraId="56E37C46" w14:textId="40F36FD9" w:rsidR="00FF1353" w:rsidRPr="00287F4F" w:rsidRDefault="00FF1353" w:rsidP="00FC0BC7">
            <w:pPr>
              <w:spacing w:before="120" w:after="120"/>
              <w:rPr>
                <w:rFonts w:ascii="Arial" w:hAnsi="Arial" w:cs="Arial"/>
                <w:sz w:val="20"/>
                <w:szCs w:val="20"/>
              </w:rPr>
            </w:pPr>
            <w:r w:rsidRPr="00287F4F">
              <w:rPr>
                <w:rFonts w:ascii="Arial" w:hAnsi="Arial" w:cs="Arial"/>
                <w:sz w:val="20"/>
                <w:szCs w:val="20"/>
              </w:rPr>
              <w:t>You automatically have parental responsibility if you are the</w:t>
            </w:r>
            <w:r w:rsidR="00CB2AAC" w:rsidRPr="00CB2AAC">
              <w:rPr>
                <w:rFonts w:ascii="Arial" w:hAnsi="Arial" w:cs="Arial"/>
                <w:sz w:val="20"/>
                <w:szCs w:val="20"/>
              </w:rPr>
              <w:t xml:space="preserve"> child</w:t>
            </w:r>
            <w:r w:rsidR="00CB2AAC">
              <w:rPr>
                <w:rFonts w:ascii="Arial" w:hAnsi="Arial" w:cs="Arial"/>
                <w:sz w:val="20"/>
                <w:szCs w:val="20"/>
              </w:rPr>
              <w:t>/</w:t>
            </w:r>
            <w:r w:rsidR="00CB2AAC" w:rsidRPr="00CB2AAC">
              <w:rPr>
                <w:rFonts w:ascii="Arial" w:hAnsi="Arial" w:cs="Arial"/>
                <w:sz w:val="20"/>
                <w:szCs w:val="20"/>
              </w:rPr>
              <w:t xml:space="preserve">young person’s </w:t>
            </w:r>
            <w:r w:rsidR="00CB2AAC">
              <w:rPr>
                <w:rFonts w:ascii="Arial" w:hAnsi="Arial" w:cs="Arial"/>
                <w:sz w:val="20"/>
                <w:szCs w:val="20"/>
              </w:rPr>
              <w:t>(</w:t>
            </w:r>
            <w:r w:rsidRPr="00287F4F">
              <w:rPr>
                <w:rFonts w:ascii="Arial" w:hAnsi="Arial" w:cs="Arial"/>
                <w:sz w:val="20"/>
                <w:szCs w:val="20"/>
              </w:rPr>
              <w:t>CYP’s</w:t>
            </w:r>
            <w:r w:rsidR="00CB2AAC">
              <w:rPr>
                <w:rFonts w:ascii="Arial" w:hAnsi="Arial" w:cs="Arial"/>
                <w:sz w:val="20"/>
                <w:szCs w:val="20"/>
              </w:rPr>
              <w:t>)</w:t>
            </w:r>
            <w:r w:rsidRPr="00287F4F">
              <w:rPr>
                <w:rFonts w:ascii="Arial" w:hAnsi="Arial" w:cs="Arial"/>
                <w:sz w:val="20"/>
                <w:szCs w:val="20"/>
              </w:rPr>
              <w:t xml:space="preserve"> mother, if you have adopted the CYP, if you are the CYP’s father and are married to their mother, or you have been registered on the birth certificate as the father since December 2003.  You do not automatically have parental responsibility if you are not married to your child’s mother or if you are not the natural or adoptive parent unless, since December 2003, you have been registered on the birth certificate as the father. </w:t>
            </w:r>
          </w:p>
          <w:p w14:paraId="702377DF" w14:textId="13E8AF84" w:rsidR="00FF1353" w:rsidRPr="001060C5" w:rsidRDefault="00FF1353" w:rsidP="00FC0BC7">
            <w:pPr>
              <w:spacing w:before="120" w:after="120"/>
              <w:rPr>
                <w:rFonts w:ascii="Arial" w:hAnsi="Arial" w:cs="Arial"/>
                <w:b/>
                <w:bCs/>
                <w:sz w:val="20"/>
                <w:szCs w:val="20"/>
              </w:rPr>
            </w:pPr>
            <w:r w:rsidRPr="00287F4F">
              <w:rPr>
                <w:rFonts w:ascii="Arial" w:hAnsi="Arial" w:cs="Arial"/>
                <w:sz w:val="20"/>
                <w:szCs w:val="20"/>
              </w:rPr>
              <w:t xml:space="preserve">Buckinghamshire Council has a responsibility to you and your family to ensure that we manage your personal information sensitively.  This includes sharing your information appropriately with other services and storing your data securely. </w:t>
            </w:r>
          </w:p>
          <w:p w14:paraId="1BBA9C2D" w14:textId="77777777" w:rsidR="00FF1353" w:rsidRPr="00287F4F" w:rsidRDefault="00FF1353" w:rsidP="00FC0BC7">
            <w:pPr>
              <w:spacing w:before="120" w:after="120"/>
              <w:rPr>
                <w:rFonts w:ascii="Arial" w:hAnsi="Arial" w:cs="Arial"/>
                <w:sz w:val="20"/>
                <w:szCs w:val="20"/>
              </w:rPr>
            </w:pPr>
            <w:r w:rsidRPr="00287F4F">
              <w:rPr>
                <w:rFonts w:ascii="Arial" w:hAnsi="Arial" w:cs="Arial"/>
                <w:sz w:val="20"/>
                <w:szCs w:val="20"/>
              </w:rPr>
              <w:t xml:space="preserve">We are required to adhere to the requirements of the General Data Protection Requirements to maintain confidentiality and to obtain your consent when sharing your information with other professionals and organisations. </w:t>
            </w:r>
          </w:p>
          <w:p w14:paraId="61062F0E" w14:textId="554DD00B" w:rsidR="00FF1353" w:rsidRPr="00CB2AAC" w:rsidRDefault="00FF1353" w:rsidP="00FC0BC7">
            <w:pPr>
              <w:spacing w:before="120" w:after="120"/>
              <w:rPr>
                <w:rFonts w:ascii="Arial" w:hAnsi="Arial" w:cs="Arial"/>
                <w:sz w:val="20"/>
                <w:szCs w:val="20"/>
                <w:lang w:val="en-GB"/>
              </w:rPr>
            </w:pPr>
            <w:r w:rsidRPr="00287F4F">
              <w:rPr>
                <w:rFonts w:ascii="Arial" w:hAnsi="Arial" w:cs="Arial"/>
                <w:sz w:val="20"/>
                <w:szCs w:val="20"/>
              </w:rPr>
              <w:t>All information relating to you</w:t>
            </w:r>
            <w:r w:rsidR="00CB2AAC">
              <w:rPr>
                <w:rFonts w:ascii="Arial" w:hAnsi="Arial" w:cs="Arial"/>
                <w:sz w:val="20"/>
                <w:szCs w:val="20"/>
              </w:rPr>
              <w:t>r CYP’s</w:t>
            </w:r>
            <w:r w:rsidRPr="00287F4F">
              <w:rPr>
                <w:rFonts w:ascii="Arial" w:hAnsi="Arial" w:cs="Arial"/>
                <w:sz w:val="20"/>
                <w:szCs w:val="20"/>
              </w:rPr>
              <w:t xml:space="preserve"> EHCNA will be securely stored and will only be accessed by professionals involved in the assessment and the provision of services to your child.  We must also share the assessment advice and </w:t>
            </w:r>
            <w:r w:rsidR="00CB2AAC" w:rsidRPr="00CB2AAC">
              <w:rPr>
                <w:rFonts w:ascii="Arial" w:hAnsi="Arial" w:cs="Arial"/>
                <w:sz w:val="20"/>
                <w:szCs w:val="20"/>
                <w:lang w:val="en-GB"/>
              </w:rPr>
              <w:t>Education, Health and Care Plan</w:t>
            </w:r>
            <w:r w:rsidR="00CB2AAC">
              <w:rPr>
                <w:rFonts w:ascii="Arial" w:hAnsi="Arial" w:cs="Arial"/>
                <w:sz w:val="20"/>
                <w:szCs w:val="20"/>
                <w:lang w:val="en-GB"/>
              </w:rPr>
              <w:t xml:space="preserve"> (</w:t>
            </w:r>
            <w:r w:rsidRPr="00287F4F">
              <w:rPr>
                <w:rFonts w:ascii="Arial" w:hAnsi="Arial" w:cs="Arial"/>
                <w:sz w:val="20"/>
                <w:szCs w:val="20"/>
              </w:rPr>
              <w:t>EHCP</w:t>
            </w:r>
            <w:r w:rsidR="00CB2AAC">
              <w:rPr>
                <w:rFonts w:ascii="Arial" w:hAnsi="Arial" w:cs="Arial"/>
                <w:sz w:val="20"/>
                <w:szCs w:val="20"/>
              </w:rPr>
              <w:t xml:space="preserve">) </w:t>
            </w:r>
            <w:r w:rsidRPr="00287F4F">
              <w:rPr>
                <w:rFonts w:ascii="Arial" w:hAnsi="Arial" w:cs="Arial"/>
                <w:sz w:val="20"/>
                <w:szCs w:val="20"/>
              </w:rPr>
              <w:t>if</w:t>
            </w:r>
            <w:r w:rsidR="00CB2AAC">
              <w:rPr>
                <w:rFonts w:ascii="Arial" w:hAnsi="Arial" w:cs="Arial"/>
                <w:sz w:val="20"/>
                <w:szCs w:val="20"/>
              </w:rPr>
              <w:t xml:space="preserve"> this</w:t>
            </w:r>
            <w:r w:rsidRPr="00287F4F">
              <w:rPr>
                <w:rFonts w:ascii="Arial" w:hAnsi="Arial" w:cs="Arial"/>
                <w:sz w:val="20"/>
                <w:szCs w:val="20"/>
              </w:rPr>
              <w:t xml:space="preserve"> </w:t>
            </w:r>
            <w:proofErr w:type="gramStart"/>
            <w:r w:rsidRPr="00287F4F">
              <w:rPr>
                <w:rFonts w:ascii="Arial" w:hAnsi="Arial" w:cs="Arial"/>
                <w:sz w:val="20"/>
                <w:szCs w:val="20"/>
              </w:rPr>
              <w:t>agreed</w:t>
            </w:r>
            <w:proofErr w:type="gramEnd"/>
            <w:r w:rsidRPr="00287F4F">
              <w:rPr>
                <w:rFonts w:ascii="Arial" w:hAnsi="Arial" w:cs="Arial"/>
                <w:sz w:val="20"/>
                <w:szCs w:val="20"/>
              </w:rPr>
              <w:t xml:space="preserve"> and issued with your </w:t>
            </w:r>
            <w:r w:rsidR="00CB2AAC">
              <w:rPr>
                <w:rFonts w:ascii="Arial" w:hAnsi="Arial" w:cs="Arial"/>
                <w:sz w:val="20"/>
                <w:szCs w:val="20"/>
              </w:rPr>
              <w:t>CYP’s</w:t>
            </w:r>
            <w:r w:rsidRPr="00287F4F">
              <w:rPr>
                <w:rFonts w:ascii="Arial" w:hAnsi="Arial" w:cs="Arial"/>
                <w:sz w:val="20"/>
                <w:szCs w:val="20"/>
              </w:rPr>
              <w:t xml:space="preserve"> current and future nursery, </w:t>
            </w:r>
            <w:r w:rsidR="00CB2AAC">
              <w:rPr>
                <w:rFonts w:ascii="Arial" w:hAnsi="Arial" w:cs="Arial"/>
                <w:sz w:val="20"/>
                <w:szCs w:val="20"/>
              </w:rPr>
              <w:t xml:space="preserve">setting, </w:t>
            </w:r>
            <w:r w:rsidRPr="00287F4F">
              <w:rPr>
                <w:rFonts w:ascii="Arial" w:hAnsi="Arial" w:cs="Arial"/>
                <w:sz w:val="20"/>
                <w:szCs w:val="20"/>
              </w:rPr>
              <w:t xml:space="preserve">school, or college to ensure they have the full information to allow them to meet your </w:t>
            </w:r>
            <w:r w:rsidR="00CB2AAC">
              <w:rPr>
                <w:rFonts w:ascii="Arial" w:hAnsi="Arial" w:cs="Arial"/>
                <w:sz w:val="20"/>
                <w:szCs w:val="20"/>
              </w:rPr>
              <w:t>CYP</w:t>
            </w:r>
            <w:r w:rsidRPr="00287F4F">
              <w:rPr>
                <w:rFonts w:ascii="Arial" w:hAnsi="Arial" w:cs="Arial"/>
                <w:sz w:val="20"/>
                <w:szCs w:val="20"/>
              </w:rPr>
              <w:t xml:space="preserve">’s needs. This will happen following the completion of the EHCNA and possible future reviews. </w:t>
            </w:r>
          </w:p>
          <w:p w14:paraId="35479127" w14:textId="76B219ED" w:rsidR="00FF1353" w:rsidRDefault="00FF1353" w:rsidP="00FC0BC7">
            <w:pPr>
              <w:spacing w:before="120" w:after="120"/>
              <w:rPr>
                <w:rFonts w:ascii="Arial" w:hAnsi="Arial" w:cs="Arial"/>
                <w:sz w:val="20"/>
                <w:szCs w:val="20"/>
              </w:rPr>
            </w:pPr>
            <w:r w:rsidRPr="00287F4F">
              <w:rPr>
                <w:rFonts w:ascii="Arial" w:hAnsi="Arial" w:cs="Arial"/>
                <w:sz w:val="20"/>
                <w:szCs w:val="20"/>
              </w:rPr>
              <w:t xml:space="preserve">The information collected regarding your </w:t>
            </w:r>
            <w:r w:rsidR="00CB2AAC">
              <w:rPr>
                <w:rFonts w:ascii="Arial" w:hAnsi="Arial" w:cs="Arial"/>
                <w:sz w:val="20"/>
                <w:szCs w:val="20"/>
              </w:rPr>
              <w:t>CYP</w:t>
            </w:r>
            <w:r w:rsidRPr="00287F4F">
              <w:rPr>
                <w:rFonts w:ascii="Arial" w:hAnsi="Arial" w:cs="Arial"/>
                <w:sz w:val="20"/>
                <w:szCs w:val="20"/>
              </w:rPr>
              <w:t xml:space="preserve">’s EHCNA process may also be used for the planning and evaluation of provision for CYP with SEND.  In some exceptional circumstances, for example, where there is a significant risk to </w:t>
            </w:r>
            <w:r w:rsidR="00CB2AAC">
              <w:rPr>
                <w:rFonts w:ascii="Arial" w:hAnsi="Arial" w:cs="Arial"/>
                <w:sz w:val="20"/>
                <w:szCs w:val="20"/>
              </w:rPr>
              <w:t xml:space="preserve">a </w:t>
            </w:r>
            <w:r w:rsidR="00CB2AAC" w:rsidRPr="00287F4F">
              <w:rPr>
                <w:rFonts w:ascii="Arial" w:hAnsi="Arial" w:cs="Arial"/>
                <w:sz w:val="20"/>
                <w:szCs w:val="20"/>
              </w:rPr>
              <w:t>CYP’s</w:t>
            </w:r>
            <w:r w:rsidRPr="00287F4F">
              <w:rPr>
                <w:rFonts w:ascii="Arial" w:hAnsi="Arial" w:cs="Arial"/>
                <w:sz w:val="20"/>
                <w:szCs w:val="20"/>
              </w:rPr>
              <w:t xml:space="preserve"> safety, we may need to share information without consent</w:t>
            </w:r>
            <w:r w:rsidR="009524F6">
              <w:rPr>
                <w:rFonts w:ascii="Arial" w:hAnsi="Arial" w:cs="Arial"/>
                <w:sz w:val="20"/>
                <w:szCs w:val="20"/>
              </w:rPr>
              <w:t>.</w:t>
            </w:r>
          </w:p>
          <w:p w14:paraId="45481B94" w14:textId="4C0DCE95" w:rsidR="00E422E1" w:rsidRPr="00CB2AAC" w:rsidRDefault="00A76E55" w:rsidP="00FC0BC7">
            <w:pPr>
              <w:spacing w:before="120" w:after="120"/>
              <w:rPr>
                <w:rFonts w:ascii="Arial" w:hAnsi="Arial" w:cs="Arial"/>
                <w:sz w:val="20"/>
                <w:szCs w:val="20"/>
              </w:rPr>
            </w:pPr>
            <w:r w:rsidRPr="00A76E55">
              <w:rPr>
                <w:rFonts w:ascii="Arial" w:hAnsi="Arial" w:cs="Arial"/>
                <w:sz w:val="20"/>
                <w:szCs w:val="20"/>
              </w:rPr>
              <w:t xml:space="preserve">Buckinghamshire Council uses Artificial Intelligence (AI) to </w:t>
            </w:r>
            <w:proofErr w:type="spellStart"/>
            <w:r w:rsidRPr="00A76E55">
              <w:rPr>
                <w:rFonts w:ascii="Arial" w:hAnsi="Arial" w:cs="Arial"/>
                <w:sz w:val="20"/>
                <w:szCs w:val="20"/>
              </w:rPr>
              <w:t>organise</w:t>
            </w:r>
            <w:proofErr w:type="spellEnd"/>
            <w:r w:rsidRPr="00A76E55">
              <w:rPr>
                <w:rFonts w:ascii="Arial" w:hAnsi="Arial" w:cs="Arial"/>
                <w:sz w:val="20"/>
                <w:szCs w:val="20"/>
              </w:rPr>
              <w:t xml:space="preserve"> and format information from written reports for EHCNAs and Annual Reviews. The AI does not create or add any new data; it only structures existing information. All tools used are GDPR</w:t>
            </w:r>
            <w:r w:rsidRPr="00A76E55">
              <w:rPr>
                <w:rFonts w:ascii="Arial" w:hAnsi="Arial" w:cs="Arial"/>
                <w:sz w:val="20"/>
                <w:szCs w:val="20"/>
              </w:rPr>
              <w:noBreakHyphen/>
              <w:t>compliant and operate within closed systems, meaning their models and data remain private and are not publicly accessible. Every EHCP is checked by the team for accuracy before being issued as a draft or proposed amended plan. If you prefer not to use AI, please inform your EHC Coordinator, who can complete the work on the plan manually.</w:t>
            </w:r>
          </w:p>
        </w:tc>
      </w:tr>
      <w:tr w:rsidR="00FF1353" w:rsidRPr="00287F4F" w14:paraId="2CB40BFB" w14:textId="77777777" w:rsidTr="00CB2AAC">
        <w:trPr>
          <w:trHeight w:val="78"/>
        </w:trPr>
        <w:tc>
          <w:tcPr>
            <w:tcW w:w="5000" w:type="pct"/>
            <w:gridSpan w:val="4"/>
            <w:tcBorders>
              <w:bottom w:val="single" w:sz="4" w:space="0" w:color="5B9BD5"/>
            </w:tcBorders>
            <w:shd w:val="clear" w:color="auto" w:fill="BDD6EE"/>
          </w:tcPr>
          <w:p w14:paraId="7211B75B" w14:textId="77777777" w:rsidR="00FF1353" w:rsidRPr="00287F4F" w:rsidRDefault="00FF1353" w:rsidP="00FC0BC7">
            <w:pPr>
              <w:pStyle w:val="Heading2"/>
              <w:rPr>
                <w:rFonts w:ascii="Arial" w:hAnsi="Arial" w:cs="Arial"/>
              </w:rPr>
            </w:pPr>
            <w:r w:rsidRPr="00F24362">
              <w:rPr>
                <w:rFonts w:ascii="Arial" w:hAnsi="Arial" w:cs="Arial"/>
                <w:color w:val="auto"/>
              </w:rPr>
              <w:t>Parent/carer consent</w:t>
            </w:r>
          </w:p>
        </w:tc>
      </w:tr>
      <w:tr w:rsidR="00FF1353" w:rsidRPr="00287F4F" w14:paraId="7B6D0290" w14:textId="77777777" w:rsidTr="00CB2AAC">
        <w:trPr>
          <w:trHeight w:val="78"/>
        </w:trPr>
        <w:tc>
          <w:tcPr>
            <w:tcW w:w="5000" w:type="pct"/>
            <w:gridSpan w:val="4"/>
            <w:tcBorders>
              <w:bottom w:val="nil"/>
            </w:tcBorders>
          </w:tcPr>
          <w:p w14:paraId="123C61A5" w14:textId="77777777" w:rsidR="00FF1353" w:rsidRPr="00287F4F" w:rsidRDefault="00FF1353" w:rsidP="00FC0BC7">
            <w:pPr>
              <w:spacing w:before="120" w:after="120"/>
              <w:rPr>
                <w:rFonts w:ascii="Arial" w:hAnsi="Arial" w:cs="Arial"/>
                <w:sz w:val="20"/>
                <w:szCs w:val="20"/>
              </w:rPr>
            </w:pPr>
            <w:r w:rsidRPr="00287F4F">
              <w:rPr>
                <w:rFonts w:ascii="Arial" w:hAnsi="Arial" w:cs="Arial"/>
                <w:sz w:val="20"/>
                <w:szCs w:val="20"/>
              </w:rPr>
              <w:t xml:space="preserve">I agree with the decision to request an EHCNA and understand that this will involve sharing of information about my child between professionals who will support the local authority in deciding whether or not to proceed with an EHCNA.  </w:t>
            </w:r>
          </w:p>
          <w:p w14:paraId="317AB908" w14:textId="77777777" w:rsidR="00FF1353" w:rsidRDefault="00FF1353" w:rsidP="00FC0BC7">
            <w:pPr>
              <w:spacing w:before="120" w:after="120"/>
              <w:rPr>
                <w:rFonts w:ascii="Arial" w:hAnsi="Arial" w:cs="Arial"/>
                <w:sz w:val="20"/>
                <w:szCs w:val="20"/>
              </w:rPr>
            </w:pPr>
            <w:r w:rsidRPr="00287F4F">
              <w:rPr>
                <w:rFonts w:ascii="Arial" w:hAnsi="Arial" w:cs="Arial"/>
                <w:sz w:val="20"/>
                <w:szCs w:val="20"/>
              </w:rPr>
              <w:t xml:space="preserve">I agree that the local authority may proceed with an EHCNA and subsequent EHCP, if this is deemed appropriate.  This also includes annual reviews.   </w:t>
            </w:r>
          </w:p>
          <w:p w14:paraId="4830198D" w14:textId="12413A9C" w:rsidR="00735E51" w:rsidRPr="00EE4531" w:rsidRDefault="00735E51" w:rsidP="00FC0BC7">
            <w:pPr>
              <w:spacing w:before="120" w:after="120"/>
              <w:rPr>
                <w:rFonts w:ascii="Arial" w:hAnsi="Arial" w:cs="Arial"/>
                <w:sz w:val="20"/>
                <w:szCs w:val="20"/>
              </w:rPr>
            </w:pPr>
            <w:r w:rsidRPr="00EE4531">
              <w:rPr>
                <w:rFonts w:ascii="Arial" w:hAnsi="Arial" w:cs="Arial"/>
                <w:sz w:val="20"/>
                <w:szCs w:val="20"/>
              </w:rPr>
              <w:t xml:space="preserve">I </w:t>
            </w:r>
            <w:r w:rsidR="004975D2" w:rsidRPr="00EE4531">
              <w:rPr>
                <w:rFonts w:ascii="Arial" w:hAnsi="Arial" w:cs="Arial"/>
                <w:sz w:val="20"/>
                <w:szCs w:val="20"/>
              </w:rPr>
              <w:t>acknowledge</w:t>
            </w:r>
            <w:r w:rsidRPr="00EE4531">
              <w:rPr>
                <w:rFonts w:ascii="Arial" w:hAnsi="Arial" w:cs="Arial"/>
                <w:sz w:val="20"/>
                <w:szCs w:val="20"/>
              </w:rPr>
              <w:t xml:space="preserve"> that the local authority may use AI tools when working on my </w:t>
            </w:r>
            <w:r w:rsidR="00CB2AAC">
              <w:rPr>
                <w:rFonts w:ascii="Arial" w:hAnsi="Arial" w:cs="Arial"/>
                <w:sz w:val="20"/>
                <w:szCs w:val="20"/>
              </w:rPr>
              <w:t>CYP’s</w:t>
            </w:r>
            <w:r w:rsidRPr="00EE4531">
              <w:rPr>
                <w:rFonts w:ascii="Arial" w:hAnsi="Arial" w:cs="Arial"/>
                <w:sz w:val="20"/>
                <w:szCs w:val="20"/>
              </w:rPr>
              <w:t xml:space="preserve"> EHCP</w:t>
            </w:r>
            <w:r w:rsidR="001A255B" w:rsidRPr="00EE4531">
              <w:rPr>
                <w:rFonts w:ascii="Arial" w:hAnsi="Arial" w:cs="Arial"/>
                <w:sz w:val="20"/>
                <w:szCs w:val="20"/>
              </w:rPr>
              <w:t>.</w:t>
            </w:r>
          </w:p>
          <w:p w14:paraId="4C192353" w14:textId="77777777" w:rsidR="00FF1353" w:rsidRPr="00287F4F" w:rsidRDefault="00FF1353" w:rsidP="00FC0BC7">
            <w:pPr>
              <w:spacing w:before="120" w:after="120"/>
              <w:rPr>
                <w:rFonts w:ascii="Arial" w:hAnsi="Arial" w:cs="Arial"/>
                <w:sz w:val="20"/>
                <w:szCs w:val="20"/>
              </w:rPr>
            </w:pPr>
            <w:r w:rsidRPr="00287F4F">
              <w:rPr>
                <w:rFonts w:ascii="Arial" w:hAnsi="Arial" w:cs="Arial"/>
                <w:sz w:val="20"/>
                <w:szCs w:val="20"/>
              </w:rPr>
              <w:t xml:space="preserve">I agree that the local authority may share information about my child with relevant professionals who have been involved with my child in the past, who my child is waiting to see or may be asked for advice as part of an EHCNA, and that these professionals may provide information to the local authority if requested to do so. These may include: </w:t>
            </w:r>
          </w:p>
        </w:tc>
      </w:tr>
      <w:tr w:rsidR="00FF1353" w:rsidRPr="00287F4F" w14:paraId="00BD7456" w14:textId="77777777" w:rsidTr="00CB2AAC">
        <w:trPr>
          <w:trHeight w:val="78"/>
        </w:trPr>
        <w:tc>
          <w:tcPr>
            <w:tcW w:w="2567" w:type="pct"/>
            <w:gridSpan w:val="2"/>
            <w:tcBorders>
              <w:top w:val="nil"/>
              <w:bottom w:val="single" w:sz="8" w:space="0" w:color="5B9BD5"/>
              <w:right w:val="nil"/>
            </w:tcBorders>
          </w:tcPr>
          <w:p w14:paraId="20083F3B" w14:textId="77777777" w:rsidR="00FF1353" w:rsidRPr="00287F4F" w:rsidRDefault="00FF1353" w:rsidP="00FF1353">
            <w:pPr>
              <w:pStyle w:val="ListParagraph"/>
              <w:numPr>
                <w:ilvl w:val="0"/>
                <w:numId w:val="2"/>
              </w:numPr>
              <w:spacing w:after="0" w:line="240" w:lineRule="auto"/>
              <w:ind w:left="284" w:hanging="284"/>
              <w:contextualSpacing w:val="0"/>
              <w:rPr>
                <w:rFonts w:ascii="Arial" w:hAnsi="Arial" w:cs="Arial"/>
                <w:sz w:val="20"/>
                <w:szCs w:val="20"/>
              </w:rPr>
            </w:pPr>
            <w:r w:rsidRPr="00287F4F">
              <w:rPr>
                <w:rFonts w:ascii="Arial" w:hAnsi="Arial" w:cs="Arial"/>
                <w:sz w:val="20"/>
                <w:szCs w:val="20"/>
              </w:rPr>
              <w:t>Current/potential educational setting(s)</w:t>
            </w:r>
          </w:p>
          <w:p w14:paraId="776E8A14" w14:textId="77777777" w:rsidR="00FF1353" w:rsidRPr="00287F4F" w:rsidRDefault="00FF1353" w:rsidP="00FF1353">
            <w:pPr>
              <w:pStyle w:val="ListParagraph"/>
              <w:numPr>
                <w:ilvl w:val="0"/>
                <w:numId w:val="2"/>
              </w:numPr>
              <w:spacing w:after="0" w:line="240" w:lineRule="auto"/>
              <w:ind w:left="284" w:hanging="284"/>
              <w:contextualSpacing w:val="0"/>
              <w:rPr>
                <w:rFonts w:ascii="Arial" w:hAnsi="Arial" w:cs="Arial"/>
                <w:sz w:val="20"/>
                <w:szCs w:val="20"/>
              </w:rPr>
            </w:pPr>
            <w:r w:rsidRPr="00287F4F">
              <w:rPr>
                <w:rFonts w:ascii="Arial" w:hAnsi="Arial" w:cs="Arial"/>
                <w:sz w:val="20"/>
                <w:szCs w:val="20"/>
              </w:rPr>
              <w:t>Pupil Referral Unit</w:t>
            </w:r>
          </w:p>
          <w:p w14:paraId="66B424B0" w14:textId="77777777" w:rsidR="00FF1353" w:rsidRPr="00287F4F" w:rsidRDefault="00FF1353" w:rsidP="00FF1353">
            <w:pPr>
              <w:pStyle w:val="ListParagraph"/>
              <w:numPr>
                <w:ilvl w:val="0"/>
                <w:numId w:val="2"/>
              </w:numPr>
              <w:spacing w:after="0" w:line="240" w:lineRule="auto"/>
              <w:ind w:left="284" w:hanging="284"/>
              <w:contextualSpacing w:val="0"/>
              <w:rPr>
                <w:rFonts w:ascii="Arial" w:hAnsi="Arial" w:cs="Arial"/>
                <w:sz w:val="20"/>
                <w:szCs w:val="20"/>
              </w:rPr>
            </w:pPr>
            <w:r w:rsidRPr="00287F4F">
              <w:rPr>
                <w:rFonts w:ascii="Arial" w:hAnsi="Arial" w:cs="Arial"/>
                <w:sz w:val="20"/>
                <w:szCs w:val="20"/>
              </w:rPr>
              <w:t xml:space="preserve">Educational Psychologist </w:t>
            </w:r>
          </w:p>
          <w:p w14:paraId="27F064DB" w14:textId="77777777" w:rsidR="00FF1353" w:rsidRPr="00287F4F" w:rsidRDefault="00FF1353" w:rsidP="00FF1353">
            <w:pPr>
              <w:pStyle w:val="ListParagraph"/>
              <w:numPr>
                <w:ilvl w:val="0"/>
                <w:numId w:val="2"/>
              </w:numPr>
              <w:spacing w:after="0" w:line="240" w:lineRule="auto"/>
              <w:ind w:left="284" w:hanging="284"/>
              <w:contextualSpacing w:val="0"/>
              <w:rPr>
                <w:rFonts w:ascii="Arial" w:hAnsi="Arial" w:cs="Arial"/>
                <w:sz w:val="20"/>
                <w:szCs w:val="20"/>
              </w:rPr>
            </w:pPr>
            <w:r w:rsidRPr="00287F4F">
              <w:rPr>
                <w:rFonts w:ascii="Arial" w:hAnsi="Arial" w:cs="Arial"/>
                <w:sz w:val="20"/>
                <w:szCs w:val="20"/>
              </w:rPr>
              <w:t>Specialist Teachers</w:t>
            </w:r>
          </w:p>
          <w:p w14:paraId="4C59F522" w14:textId="77777777" w:rsidR="00FF1353" w:rsidRPr="00287F4F" w:rsidRDefault="00FF1353" w:rsidP="00FF1353">
            <w:pPr>
              <w:pStyle w:val="ListParagraph"/>
              <w:numPr>
                <w:ilvl w:val="0"/>
                <w:numId w:val="2"/>
              </w:numPr>
              <w:spacing w:after="0" w:line="240" w:lineRule="auto"/>
              <w:ind w:left="284" w:hanging="284"/>
              <w:contextualSpacing w:val="0"/>
              <w:rPr>
                <w:rFonts w:ascii="Arial" w:hAnsi="Arial" w:cs="Arial"/>
                <w:sz w:val="20"/>
                <w:szCs w:val="20"/>
              </w:rPr>
            </w:pPr>
            <w:r w:rsidRPr="00287F4F">
              <w:rPr>
                <w:rFonts w:ascii="Arial" w:hAnsi="Arial" w:cs="Arial"/>
                <w:sz w:val="20"/>
                <w:szCs w:val="20"/>
              </w:rPr>
              <w:t>Early Years/Portage Team</w:t>
            </w:r>
          </w:p>
          <w:p w14:paraId="321DEF72" w14:textId="77777777" w:rsidR="00FF1353" w:rsidRPr="00287F4F" w:rsidRDefault="00FF1353" w:rsidP="00FF1353">
            <w:pPr>
              <w:pStyle w:val="ListParagraph"/>
              <w:numPr>
                <w:ilvl w:val="0"/>
                <w:numId w:val="2"/>
              </w:numPr>
              <w:tabs>
                <w:tab w:val="left" w:pos="2448"/>
                <w:tab w:val="left" w:pos="2892"/>
              </w:tabs>
              <w:spacing w:after="0" w:line="240" w:lineRule="auto"/>
              <w:ind w:left="284" w:hanging="284"/>
              <w:contextualSpacing w:val="0"/>
              <w:rPr>
                <w:rFonts w:ascii="Arial" w:hAnsi="Arial" w:cs="Arial"/>
                <w:sz w:val="20"/>
                <w:szCs w:val="20"/>
              </w:rPr>
            </w:pPr>
            <w:r w:rsidRPr="00287F4F">
              <w:rPr>
                <w:rFonts w:ascii="Arial" w:hAnsi="Arial" w:cs="Arial"/>
                <w:sz w:val="20"/>
                <w:szCs w:val="20"/>
              </w:rPr>
              <w:t>Social Care</w:t>
            </w:r>
            <w:r w:rsidRPr="00287F4F">
              <w:rPr>
                <w:rFonts w:ascii="Arial" w:hAnsi="Arial" w:cs="Arial"/>
                <w:sz w:val="20"/>
                <w:szCs w:val="20"/>
              </w:rPr>
              <w:tab/>
            </w:r>
            <w:r w:rsidRPr="00287F4F">
              <w:rPr>
                <w:rFonts w:ascii="Arial" w:hAnsi="Arial" w:cs="Arial"/>
                <w:sz w:val="20"/>
                <w:szCs w:val="20"/>
              </w:rPr>
              <w:tab/>
            </w:r>
          </w:p>
          <w:p w14:paraId="4177B6F0" w14:textId="77777777" w:rsidR="00FF1353" w:rsidRPr="00287F4F" w:rsidRDefault="00FF1353" w:rsidP="00FF1353">
            <w:pPr>
              <w:pStyle w:val="ListParagraph"/>
              <w:numPr>
                <w:ilvl w:val="0"/>
                <w:numId w:val="2"/>
              </w:numPr>
              <w:spacing w:after="0" w:line="240" w:lineRule="auto"/>
              <w:ind w:left="284" w:hanging="284"/>
              <w:contextualSpacing w:val="0"/>
              <w:rPr>
                <w:rFonts w:ascii="Arial" w:hAnsi="Arial" w:cs="Arial"/>
                <w:sz w:val="20"/>
                <w:szCs w:val="20"/>
              </w:rPr>
            </w:pPr>
            <w:r w:rsidRPr="00287F4F">
              <w:rPr>
                <w:rFonts w:ascii="Arial" w:hAnsi="Arial" w:cs="Arial"/>
                <w:sz w:val="20"/>
                <w:szCs w:val="20"/>
              </w:rPr>
              <w:t>Youth Offending Team</w:t>
            </w:r>
          </w:p>
          <w:p w14:paraId="28B1FCD1" w14:textId="77777777" w:rsidR="00FF1353" w:rsidRPr="00287F4F" w:rsidRDefault="00FF1353" w:rsidP="00FF1353">
            <w:pPr>
              <w:pStyle w:val="ListParagraph"/>
              <w:numPr>
                <w:ilvl w:val="0"/>
                <w:numId w:val="2"/>
              </w:numPr>
              <w:spacing w:after="0" w:line="240" w:lineRule="auto"/>
              <w:ind w:left="284" w:hanging="284"/>
              <w:contextualSpacing w:val="0"/>
              <w:rPr>
                <w:rFonts w:ascii="Arial" w:hAnsi="Arial" w:cs="Arial"/>
                <w:sz w:val="20"/>
                <w:szCs w:val="20"/>
              </w:rPr>
            </w:pPr>
            <w:r w:rsidRPr="00287F4F">
              <w:rPr>
                <w:rFonts w:ascii="Arial" w:hAnsi="Arial" w:cs="Arial"/>
                <w:sz w:val="20"/>
                <w:szCs w:val="20"/>
              </w:rPr>
              <w:t>GP</w:t>
            </w:r>
          </w:p>
          <w:p w14:paraId="4F3C996B" w14:textId="77777777" w:rsidR="00FF1353" w:rsidRPr="00287F4F" w:rsidRDefault="00FF1353" w:rsidP="00FF1353">
            <w:pPr>
              <w:pStyle w:val="ListParagraph"/>
              <w:numPr>
                <w:ilvl w:val="0"/>
                <w:numId w:val="2"/>
              </w:numPr>
              <w:spacing w:after="0" w:line="240" w:lineRule="auto"/>
              <w:ind w:left="284" w:hanging="284"/>
              <w:contextualSpacing w:val="0"/>
              <w:rPr>
                <w:rFonts w:ascii="Arial" w:hAnsi="Arial" w:cs="Arial"/>
                <w:sz w:val="20"/>
                <w:szCs w:val="20"/>
              </w:rPr>
            </w:pPr>
            <w:r w:rsidRPr="00287F4F">
              <w:rPr>
                <w:rFonts w:ascii="Arial" w:hAnsi="Arial" w:cs="Arial"/>
                <w:bCs/>
                <w:sz w:val="20"/>
                <w:szCs w:val="20"/>
              </w:rPr>
              <w:t>Neurodevelopmental collaborative</w:t>
            </w:r>
          </w:p>
        </w:tc>
        <w:tc>
          <w:tcPr>
            <w:tcW w:w="2433" w:type="pct"/>
            <w:gridSpan w:val="2"/>
            <w:tcBorders>
              <w:top w:val="nil"/>
              <w:left w:val="nil"/>
              <w:bottom w:val="single" w:sz="8" w:space="0" w:color="5B9BD5"/>
            </w:tcBorders>
          </w:tcPr>
          <w:p w14:paraId="62D68040" w14:textId="77777777" w:rsidR="00FF1353" w:rsidRPr="00287F4F" w:rsidRDefault="00FF1353" w:rsidP="00FF1353">
            <w:pPr>
              <w:pStyle w:val="ListParagraph"/>
              <w:numPr>
                <w:ilvl w:val="0"/>
                <w:numId w:val="2"/>
              </w:numPr>
              <w:spacing w:after="0" w:line="240" w:lineRule="auto"/>
              <w:ind w:left="284" w:hanging="284"/>
              <w:contextualSpacing w:val="0"/>
              <w:rPr>
                <w:rFonts w:ascii="Arial" w:hAnsi="Arial" w:cs="Arial"/>
                <w:sz w:val="20"/>
                <w:szCs w:val="20"/>
              </w:rPr>
            </w:pPr>
            <w:r w:rsidRPr="00287F4F">
              <w:rPr>
                <w:rFonts w:ascii="Arial" w:hAnsi="Arial" w:cs="Arial"/>
                <w:sz w:val="20"/>
                <w:szCs w:val="20"/>
              </w:rPr>
              <w:t xml:space="preserve">Community Paediatrician </w:t>
            </w:r>
          </w:p>
          <w:p w14:paraId="5A03040B" w14:textId="77777777" w:rsidR="00FF1353" w:rsidRPr="00287F4F" w:rsidRDefault="00FF1353" w:rsidP="00FF1353">
            <w:pPr>
              <w:pStyle w:val="ListParagraph"/>
              <w:numPr>
                <w:ilvl w:val="0"/>
                <w:numId w:val="2"/>
              </w:numPr>
              <w:spacing w:after="0" w:line="240" w:lineRule="auto"/>
              <w:ind w:left="284" w:hanging="284"/>
              <w:contextualSpacing w:val="0"/>
              <w:rPr>
                <w:rFonts w:ascii="Arial" w:hAnsi="Arial" w:cs="Arial"/>
                <w:sz w:val="20"/>
                <w:szCs w:val="20"/>
              </w:rPr>
            </w:pPr>
            <w:r w:rsidRPr="00287F4F">
              <w:rPr>
                <w:rFonts w:ascii="Arial" w:hAnsi="Arial" w:cs="Arial"/>
                <w:sz w:val="20"/>
                <w:szCs w:val="20"/>
              </w:rPr>
              <w:t>Speech and Language Therapist</w:t>
            </w:r>
          </w:p>
          <w:p w14:paraId="40BF104F" w14:textId="77777777" w:rsidR="00FF1353" w:rsidRPr="00287F4F" w:rsidRDefault="00FF1353" w:rsidP="00FF1353">
            <w:pPr>
              <w:pStyle w:val="ListParagraph"/>
              <w:numPr>
                <w:ilvl w:val="0"/>
                <w:numId w:val="2"/>
              </w:numPr>
              <w:spacing w:after="0" w:line="240" w:lineRule="auto"/>
              <w:ind w:left="284" w:hanging="284"/>
              <w:contextualSpacing w:val="0"/>
              <w:rPr>
                <w:rFonts w:ascii="Arial" w:hAnsi="Arial" w:cs="Arial"/>
                <w:sz w:val="20"/>
                <w:szCs w:val="20"/>
              </w:rPr>
            </w:pPr>
            <w:r w:rsidRPr="00287F4F">
              <w:rPr>
                <w:rFonts w:ascii="Arial" w:hAnsi="Arial" w:cs="Arial"/>
                <w:sz w:val="20"/>
                <w:szCs w:val="20"/>
              </w:rPr>
              <w:t>Occupational Therapist</w:t>
            </w:r>
          </w:p>
          <w:p w14:paraId="7CE17944" w14:textId="77777777" w:rsidR="00FF1353" w:rsidRPr="00287F4F" w:rsidRDefault="00FF1353" w:rsidP="00FF1353">
            <w:pPr>
              <w:pStyle w:val="ListParagraph"/>
              <w:numPr>
                <w:ilvl w:val="0"/>
                <w:numId w:val="2"/>
              </w:numPr>
              <w:spacing w:after="0" w:line="240" w:lineRule="auto"/>
              <w:ind w:left="284" w:hanging="284"/>
              <w:contextualSpacing w:val="0"/>
              <w:rPr>
                <w:rFonts w:ascii="Arial" w:hAnsi="Arial" w:cs="Arial"/>
                <w:sz w:val="20"/>
                <w:szCs w:val="20"/>
              </w:rPr>
            </w:pPr>
            <w:r w:rsidRPr="00287F4F">
              <w:rPr>
                <w:rFonts w:ascii="Arial" w:hAnsi="Arial" w:cs="Arial"/>
                <w:sz w:val="20"/>
                <w:szCs w:val="20"/>
              </w:rPr>
              <w:t>Physiotherapist</w:t>
            </w:r>
          </w:p>
          <w:p w14:paraId="70F62C59" w14:textId="77777777" w:rsidR="00FF1353" w:rsidRPr="00287F4F" w:rsidRDefault="00FF1353" w:rsidP="00FF1353">
            <w:pPr>
              <w:pStyle w:val="ListParagraph"/>
              <w:numPr>
                <w:ilvl w:val="0"/>
                <w:numId w:val="2"/>
              </w:numPr>
              <w:spacing w:after="0" w:line="240" w:lineRule="auto"/>
              <w:ind w:left="284" w:hanging="284"/>
              <w:contextualSpacing w:val="0"/>
              <w:rPr>
                <w:rFonts w:ascii="Arial" w:hAnsi="Arial" w:cs="Arial"/>
                <w:sz w:val="20"/>
                <w:szCs w:val="20"/>
              </w:rPr>
            </w:pPr>
            <w:r w:rsidRPr="00287F4F">
              <w:rPr>
                <w:rFonts w:ascii="Arial" w:hAnsi="Arial" w:cs="Arial"/>
                <w:sz w:val="20"/>
                <w:szCs w:val="20"/>
              </w:rPr>
              <w:t xml:space="preserve">Adult/Child and Adolescent Mental Health Services </w:t>
            </w:r>
          </w:p>
          <w:p w14:paraId="2F103BE8" w14:textId="77777777" w:rsidR="00FF1353" w:rsidRPr="00287F4F" w:rsidRDefault="00FF1353" w:rsidP="00FF1353">
            <w:pPr>
              <w:pStyle w:val="ListParagraph"/>
              <w:numPr>
                <w:ilvl w:val="0"/>
                <w:numId w:val="2"/>
              </w:numPr>
              <w:tabs>
                <w:tab w:val="left" w:pos="720"/>
                <w:tab w:val="left" w:pos="1440"/>
                <w:tab w:val="left" w:pos="2160"/>
                <w:tab w:val="left" w:pos="2880"/>
                <w:tab w:val="center" w:pos="4579"/>
              </w:tabs>
              <w:spacing w:after="0" w:line="240" w:lineRule="auto"/>
              <w:ind w:left="284" w:hanging="284"/>
              <w:contextualSpacing w:val="0"/>
              <w:rPr>
                <w:rFonts w:ascii="Arial" w:hAnsi="Arial" w:cs="Arial"/>
                <w:sz w:val="20"/>
                <w:szCs w:val="20"/>
              </w:rPr>
            </w:pPr>
            <w:r w:rsidRPr="00287F4F">
              <w:rPr>
                <w:rFonts w:ascii="Arial" w:hAnsi="Arial" w:cs="Arial"/>
                <w:sz w:val="20"/>
                <w:szCs w:val="20"/>
              </w:rPr>
              <w:t>NHS (medical) Consultants</w:t>
            </w:r>
            <w:r w:rsidRPr="00287F4F">
              <w:rPr>
                <w:rFonts w:ascii="Arial" w:hAnsi="Arial" w:cs="Arial"/>
                <w:sz w:val="20"/>
                <w:szCs w:val="20"/>
              </w:rPr>
              <w:tab/>
            </w:r>
          </w:p>
          <w:p w14:paraId="1CD70A93" w14:textId="336C4008" w:rsidR="00017566" w:rsidRPr="00017566" w:rsidRDefault="00FF1353" w:rsidP="00017566">
            <w:pPr>
              <w:pStyle w:val="ListParagraph"/>
              <w:numPr>
                <w:ilvl w:val="0"/>
                <w:numId w:val="2"/>
              </w:numPr>
              <w:spacing w:after="120" w:line="240" w:lineRule="auto"/>
              <w:ind w:left="284" w:hanging="284"/>
              <w:contextualSpacing w:val="0"/>
              <w:rPr>
                <w:rFonts w:ascii="Arial" w:hAnsi="Arial" w:cs="Arial"/>
                <w:sz w:val="20"/>
                <w:szCs w:val="20"/>
              </w:rPr>
            </w:pPr>
            <w:r w:rsidRPr="00287F4F">
              <w:rPr>
                <w:rFonts w:ascii="Arial" w:hAnsi="Arial" w:cs="Arial"/>
                <w:sz w:val="20"/>
                <w:szCs w:val="20"/>
              </w:rPr>
              <w:t>Any other local authority or NHS related service involved</w:t>
            </w:r>
          </w:p>
        </w:tc>
      </w:tr>
      <w:tr w:rsidR="00FF1353" w:rsidRPr="00287F4F" w14:paraId="3A31AE56" w14:textId="77777777" w:rsidTr="00CB2AAC">
        <w:trPr>
          <w:trHeight w:val="234"/>
        </w:trPr>
        <w:tc>
          <w:tcPr>
            <w:tcW w:w="1389" w:type="pct"/>
            <w:tcBorders>
              <w:top w:val="single" w:sz="8" w:space="0" w:color="5B9BD5"/>
              <w:bottom w:val="single" w:sz="8" w:space="0" w:color="5B9BD5"/>
            </w:tcBorders>
            <w:shd w:val="clear" w:color="auto" w:fill="BDD6EE"/>
          </w:tcPr>
          <w:p w14:paraId="7F24ACED" w14:textId="756BA887" w:rsidR="00FF1353" w:rsidRPr="00CB2AAC" w:rsidRDefault="00FF1353" w:rsidP="00FC0BC7">
            <w:pPr>
              <w:pStyle w:val="Heading2"/>
              <w:rPr>
                <w:rFonts w:ascii="Arial" w:hAnsi="Arial" w:cs="Arial"/>
                <w:color w:val="auto"/>
                <w:sz w:val="22"/>
                <w:szCs w:val="22"/>
              </w:rPr>
            </w:pPr>
            <w:r w:rsidRPr="00CB2AAC">
              <w:rPr>
                <w:rFonts w:ascii="Arial" w:hAnsi="Arial" w:cs="Arial"/>
                <w:color w:val="auto"/>
                <w:sz w:val="22"/>
                <w:szCs w:val="22"/>
              </w:rPr>
              <w:t>Parent/</w:t>
            </w:r>
            <w:r w:rsidR="00CB2AAC">
              <w:rPr>
                <w:rFonts w:ascii="Arial" w:hAnsi="Arial" w:cs="Arial"/>
                <w:color w:val="auto"/>
                <w:sz w:val="22"/>
                <w:szCs w:val="22"/>
              </w:rPr>
              <w:t>C</w:t>
            </w:r>
            <w:r w:rsidRPr="00CB2AAC">
              <w:rPr>
                <w:rFonts w:ascii="Arial" w:hAnsi="Arial" w:cs="Arial"/>
                <w:color w:val="auto"/>
                <w:sz w:val="22"/>
                <w:szCs w:val="22"/>
              </w:rPr>
              <w:t>arer</w:t>
            </w:r>
            <w:r w:rsidR="00CB2AAC">
              <w:rPr>
                <w:rFonts w:ascii="Arial" w:hAnsi="Arial" w:cs="Arial"/>
                <w:color w:val="auto"/>
                <w:sz w:val="22"/>
                <w:szCs w:val="22"/>
              </w:rPr>
              <w:t xml:space="preserve"> Name</w:t>
            </w:r>
          </w:p>
        </w:tc>
        <w:tc>
          <w:tcPr>
            <w:tcW w:w="1178" w:type="pct"/>
            <w:tcBorders>
              <w:top w:val="single" w:sz="8" w:space="0" w:color="5B9BD5"/>
              <w:bottom w:val="single" w:sz="8" w:space="0" w:color="5B9BD5"/>
            </w:tcBorders>
            <w:shd w:val="clear" w:color="auto" w:fill="BDD6EE"/>
          </w:tcPr>
          <w:p w14:paraId="3D0B0E50" w14:textId="77777777" w:rsidR="00FF1353" w:rsidRPr="00CB2AAC" w:rsidRDefault="00FF1353" w:rsidP="00FC0BC7">
            <w:pPr>
              <w:pStyle w:val="Heading2"/>
              <w:rPr>
                <w:rFonts w:ascii="Arial" w:hAnsi="Arial" w:cs="Arial"/>
                <w:color w:val="auto"/>
                <w:sz w:val="22"/>
                <w:szCs w:val="22"/>
              </w:rPr>
            </w:pPr>
            <w:r w:rsidRPr="00CB2AAC">
              <w:rPr>
                <w:rFonts w:ascii="Arial" w:hAnsi="Arial" w:cs="Arial"/>
                <w:color w:val="auto"/>
                <w:sz w:val="22"/>
                <w:szCs w:val="22"/>
              </w:rPr>
              <w:t>Relationship to CYP</w:t>
            </w:r>
          </w:p>
        </w:tc>
        <w:tc>
          <w:tcPr>
            <w:tcW w:w="1577" w:type="pct"/>
            <w:tcBorders>
              <w:top w:val="single" w:sz="8" w:space="0" w:color="5B9BD5"/>
              <w:bottom w:val="single" w:sz="8" w:space="0" w:color="5B9BD5"/>
            </w:tcBorders>
            <w:shd w:val="clear" w:color="auto" w:fill="BDD6EE"/>
          </w:tcPr>
          <w:p w14:paraId="6C30EEFF" w14:textId="77777777" w:rsidR="00FF1353" w:rsidRPr="00CB2AAC" w:rsidRDefault="00FF1353" w:rsidP="00FC0BC7">
            <w:pPr>
              <w:pStyle w:val="Heading2"/>
              <w:rPr>
                <w:rFonts w:ascii="Arial" w:hAnsi="Arial" w:cs="Arial"/>
                <w:color w:val="auto"/>
                <w:sz w:val="22"/>
                <w:szCs w:val="22"/>
              </w:rPr>
            </w:pPr>
            <w:r w:rsidRPr="00CB2AAC">
              <w:rPr>
                <w:rFonts w:ascii="Arial" w:hAnsi="Arial" w:cs="Arial"/>
                <w:color w:val="auto"/>
                <w:sz w:val="22"/>
                <w:szCs w:val="22"/>
              </w:rPr>
              <w:t>Signed</w:t>
            </w:r>
          </w:p>
        </w:tc>
        <w:tc>
          <w:tcPr>
            <w:tcW w:w="856" w:type="pct"/>
            <w:tcBorders>
              <w:top w:val="single" w:sz="8" w:space="0" w:color="5B9BD5"/>
              <w:bottom w:val="single" w:sz="8" w:space="0" w:color="5B9BD5"/>
            </w:tcBorders>
            <w:shd w:val="clear" w:color="auto" w:fill="BDD6EE"/>
          </w:tcPr>
          <w:p w14:paraId="2C4DA7F8" w14:textId="77777777" w:rsidR="00FF1353" w:rsidRPr="00CB2AAC" w:rsidRDefault="00FF1353" w:rsidP="00FC0BC7">
            <w:pPr>
              <w:pStyle w:val="Heading2"/>
              <w:rPr>
                <w:rFonts w:ascii="Arial" w:hAnsi="Arial" w:cs="Arial"/>
                <w:color w:val="auto"/>
                <w:sz w:val="22"/>
                <w:szCs w:val="22"/>
              </w:rPr>
            </w:pPr>
            <w:r w:rsidRPr="00CB2AAC">
              <w:rPr>
                <w:rFonts w:ascii="Arial" w:hAnsi="Arial" w:cs="Arial"/>
                <w:color w:val="auto"/>
                <w:sz w:val="22"/>
                <w:szCs w:val="22"/>
              </w:rPr>
              <w:t>Date</w:t>
            </w:r>
          </w:p>
        </w:tc>
      </w:tr>
      <w:tr w:rsidR="00FF1353" w:rsidRPr="00287F4F" w14:paraId="0C125505" w14:textId="77777777" w:rsidTr="00CB2AAC">
        <w:trPr>
          <w:trHeight w:val="234"/>
        </w:trPr>
        <w:tc>
          <w:tcPr>
            <w:tcW w:w="1389" w:type="pct"/>
            <w:tcBorders>
              <w:top w:val="single" w:sz="8" w:space="0" w:color="5B9BD5"/>
              <w:bottom w:val="single" w:sz="8" w:space="0" w:color="5B9BD5"/>
            </w:tcBorders>
          </w:tcPr>
          <w:p w14:paraId="1EF9D988" w14:textId="77777777" w:rsidR="00FF1353" w:rsidRPr="00287F4F" w:rsidRDefault="00FF1353" w:rsidP="00FC0BC7">
            <w:pPr>
              <w:spacing w:before="120" w:after="120"/>
              <w:rPr>
                <w:rFonts w:ascii="Arial" w:hAnsi="Arial" w:cs="Arial"/>
                <w:sz w:val="20"/>
                <w:szCs w:val="20"/>
              </w:rPr>
            </w:pPr>
          </w:p>
        </w:tc>
        <w:tc>
          <w:tcPr>
            <w:tcW w:w="1178" w:type="pct"/>
            <w:tcBorders>
              <w:top w:val="single" w:sz="8" w:space="0" w:color="5B9BD5"/>
              <w:bottom w:val="single" w:sz="8" w:space="0" w:color="5B9BD5"/>
            </w:tcBorders>
          </w:tcPr>
          <w:p w14:paraId="721B0A66" w14:textId="77777777" w:rsidR="00FF1353" w:rsidRPr="00287F4F" w:rsidRDefault="00FF1353" w:rsidP="00FC0BC7">
            <w:pPr>
              <w:spacing w:before="120" w:after="120"/>
              <w:rPr>
                <w:rFonts w:ascii="Arial" w:hAnsi="Arial" w:cs="Arial"/>
                <w:sz w:val="20"/>
                <w:szCs w:val="20"/>
              </w:rPr>
            </w:pPr>
          </w:p>
        </w:tc>
        <w:tc>
          <w:tcPr>
            <w:tcW w:w="1577" w:type="pct"/>
            <w:tcBorders>
              <w:top w:val="single" w:sz="8" w:space="0" w:color="5B9BD5"/>
              <w:bottom w:val="single" w:sz="8" w:space="0" w:color="5B9BD5"/>
            </w:tcBorders>
          </w:tcPr>
          <w:p w14:paraId="126ADCA6" w14:textId="77777777" w:rsidR="00FF1353" w:rsidRPr="00287F4F" w:rsidRDefault="00FF1353" w:rsidP="00FC0BC7">
            <w:pPr>
              <w:spacing w:before="120" w:after="120"/>
              <w:rPr>
                <w:rFonts w:ascii="Arial" w:hAnsi="Arial" w:cs="Arial"/>
                <w:sz w:val="20"/>
                <w:szCs w:val="20"/>
              </w:rPr>
            </w:pPr>
          </w:p>
        </w:tc>
        <w:tc>
          <w:tcPr>
            <w:tcW w:w="856" w:type="pct"/>
            <w:tcBorders>
              <w:top w:val="single" w:sz="8" w:space="0" w:color="5B9BD5"/>
              <w:bottom w:val="single" w:sz="8" w:space="0" w:color="5B9BD5"/>
            </w:tcBorders>
          </w:tcPr>
          <w:p w14:paraId="289F8DDE" w14:textId="1165C4CF" w:rsidR="00FF1353" w:rsidRPr="00287F4F" w:rsidRDefault="00FF1353" w:rsidP="00FC0BC7">
            <w:pPr>
              <w:spacing w:before="120" w:after="120"/>
              <w:rPr>
                <w:rFonts w:ascii="Arial" w:hAnsi="Arial" w:cs="Arial"/>
                <w:sz w:val="20"/>
                <w:szCs w:val="20"/>
              </w:rPr>
            </w:pPr>
          </w:p>
        </w:tc>
      </w:tr>
      <w:tr w:rsidR="00FF1353" w:rsidRPr="00287F4F" w14:paraId="615E1FF7" w14:textId="77777777" w:rsidTr="00CB2AAC">
        <w:trPr>
          <w:trHeight w:val="234"/>
        </w:trPr>
        <w:tc>
          <w:tcPr>
            <w:tcW w:w="1389" w:type="pct"/>
            <w:tcBorders>
              <w:top w:val="single" w:sz="8" w:space="0" w:color="5B9BD5"/>
            </w:tcBorders>
          </w:tcPr>
          <w:p w14:paraId="36544C5A" w14:textId="77777777" w:rsidR="00FF1353" w:rsidRPr="00287F4F" w:rsidRDefault="00FF1353" w:rsidP="00FC0BC7">
            <w:pPr>
              <w:spacing w:before="120" w:after="120"/>
              <w:rPr>
                <w:rFonts w:ascii="Arial" w:hAnsi="Arial" w:cs="Arial"/>
                <w:sz w:val="20"/>
                <w:szCs w:val="20"/>
              </w:rPr>
            </w:pPr>
          </w:p>
        </w:tc>
        <w:tc>
          <w:tcPr>
            <w:tcW w:w="1178" w:type="pct"/>
            <w:tcBorders>
              <w:top w:val="single" w:sz="8" w:space="0" w:color="5B9BD5"/>
            </w:tcBorders>
          </w:tcPr>
          <w:p w14:paraId="5B01E0A0" w14:textId="77777777" w:rsidR="00FF1353" w:rsidRPr="00287F4F" w:rsidRDefault="00FF1353" w:rsidP="00FC0BC7">
            <w:pPr>
              <w:spacing w:before="120" w:after="120"/>
              <w:rPr>
                <w:rFonts w:ascii="Arial" w:hAnsi="Arial" w:cs="Arial"/>
                <w:sz w:val="20"/>
                <w:szCs w:val="20"/>
              </w:rPr>
            </w:pPr>
          </w:p>
        </w:tc>
        <w:tc>
          <w:tcPr>
            <w:tcW w:w="1577" w:type="pct"/>
            <w:tcBorders>
              <w:top w:val="single" w:sz="8" w:space="0" w:color="5B9BD5"/>
            </w:tcBorders>
          </w:tcPr>
          <w:p w14:paraId="72134259" w14:textId="77777777" w:rsidR="00FF1353" w:rsidRPr="00287F4F" w:rsidRDefault="00FF1353" w:rsidP="00FC0BC7">
            <w:pPr>
              <w:spacing w:before="120" w:after="120"/>
              <w:rPr>
                <w:rFonts w:ascii="Arial" w:hAnsi="Arial" w:cs="Arial"/>
                <w:sz w:val="20"/>
                <w:szCs w:val="20"/>
              </w:rPr>
            </w:pPr>
          </w:p>
        </w:tc>
        <w:tc>
          <w:tcPr>
            <w:tcW w:w="856" w:type="pct"/>
            <w:tcBorders>
              <w:top w:val="single" w:sz="8" w:space="0" w:color="5B9BD5"/>
            </w:tcBorders>
          </w:tcPr>
          <w:p w14:paraId="67E54392" w14:textId="083BEB1B" w:rsidR="00FF1353" w:rsidRPr="00287F4F" w:rsidRDefault="00FF1353" w:rsidP="00FC0BC7">
            <w:pPr>
              <w:spacing w:before="120" w:after="120"/>
              <w:rPr>
                <w:rFonts w:ascii="Arial" w:hAnsi="Arial" w:cs="Arial"/>
                <w:sz w:val="20"/>
                <w:szCs w:val="20"/>
              </w:rPr>
            </w:pPr>
          </w:p>
        </w:tc>
      </w:tr>
    </w:tbl>
    <w:p w14:paraId="67ABFEE9" w14:textId="364E53E5" w:rsidR="007E3EF4" w:rsidRPr="00287F4F" w:rsidRDefault="007E3EF4">
      <w:pPr>
        <w:rPr>
          <w:rFonts w:ascii="Arial" w:hAnsi="Arial" w:cs="Arial"/>
        </w:rPr>
      </w:pPr>
    </w:p>
    <w:p w14:paraId="75F542F8" w14:textId="77777777" w:rsidR="00AD7F3E" w:rsidRPr="00287F4F" w:rsidRDefault="00AD7F3E">
      <w:pPr>
        <w:rPr>
          <w:rFonts w:ascii="Arial" w:hAnsi="Arial" w:cs="Arial"/>
        </w:rPr>
      </w:pPr>
    </w:p>
    <w:sectPr w:rsidR="00AD7F3E" w:rsidRPr="00287F4F" w:rsidSect="00CB2AAC">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E9519" w14:textId="77777777" w:rsidR="00CD6C59" w:rsidRDefault="00CD6C59" w:rsidP="00FF1353">
      <w:r>
        <w:separator/>
      </w:r>
    </w:p>
  </w:endnote>
  <w:endnote w:type="continuationSeparator" w:id="0">
    <w:p w14:paraId="679218A7" w14:textId="77777777" w:rsidR="00CD6C59" w:rsidRDefault="00CD6C59" w:rsidP="00FF1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FC0A8" w14:textId="77777777" w:rsidR="00CB2AAC" w:rsidRDefault="00CB2A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687E9" w14:textId="77777777" w:rsidR="00CB2AAC" w:rsidRDefault="00CB2A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0C498" w14:textId="77777777" w:rsidR="00CB2AAC" w:rsidRDefault="00CB2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0D44B" w14:textId="77777777" w:rsidR="00CD6C59" w:rsidRDefault="00CD6C59" w:rsidP="00FF1353">
      <w:r>
        <w:separator/>
      </w:r>
    </w:p>
  </w:footnote>
  <w:footnote w:type="continuationSeparator" w:id="0">
    <w:p w14:paraId="55D7D6F0" w14:textId="77777777" w:rsidR="00CD6C59" w:rsidRDefault="00CD6C59" w:rsidP="00FF1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B9DBE" w14:textId="77777777" w:rsidR="00CB2AAC" w:rsidRDefault="00CB2A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496A3" w14:textId="2573011E" w:rsidR="007A085B" w:rsidRPr="00D2765B" w:rsidRDefault="00CB2AAC" w:rsidP="00CB2AAC">
    <w:pPr>
      <w:pStyle w:val="Header"/>
      <w:jc w:val="right"/>
      <w:rPr>
        <w:rFonts w:ascii="Arial" w:hAnsi="Arial" w:cs="Arial"/>
        <w:sz w:val="16"/>
        <w:szCs w:val="16"/>
      </w:rPr>
    </w:pPr>
    <w:bookmarkStart w:id="0" w:name="_Hlk126081289"/>
    <w:r w:rsidRPr="00D3008C">
      <w:rPr>
        <w:noProof/>
        <w:color w:val="2B579A"/>
        <w:shd w:val="clear" w:color="auto" w:fill="E6E6E6"/>
        <w:lang w:eastAsia="en-GB"/>
      </w:rPr>
      <w:drawing>
        <wp:anchor distT="0" distB="0" distL="114300" distR="114300" simplePos="0" relativeHeight="251658240" behindDoc="1" locked="0" layoutInCell="1" allowOverlap="1" wp14:anchorId="47FEA627" wp14:editId="149ADB26">
          <wp:simplePos x="0" y="0"/>
          <wp:positionH relativeFrom="margin">
            <wp:align>left</wp:align>
          </wp:positionH>
          <wp:positionV relativeFrom="paragraph">
            <wp:posOffset>-284480</wp:posOffset>
          </wp:positionV>
          <wp:extent cx="914400" cy="838200"/>
          <wp:effectExtent l="0" t="0" r="0" b="0"/>
          <wp:wrapTight wrapText="bothSides">
            <wp:wrapPolygon edited="0">
              <wp:start x="0" y="0"/>
              <wp:lineTo x="0" y="21109"/>
              <wp:lineTo x="21150" y="21109"/>
              <wp:lineTo x="21150" y="0"/>
              <wp:lineTo x="0" y="0"/>
            </wp:wrapPolygon>
          </wp:wrapTight>
          <wp:docPr id="1" name="Picture 1" descr="Buckinghamshire Council spectacular landscape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ckinghamshire Council spectacular landscapes 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7A085B" w:rsidRPr="00D2765B">
      <w:rPr>
        <w:rFonts w:ascii="Arial" w:hAnsi="Arial" w:cs="Arial"/>
        <w:sz w:val="16"/>
        <w:szCs w:val="16"/>
      </w:rPr>
      <w:t>EHC Needs Assessment Consent – updated January 2026</w:t>
    </w:r>
  </w:p>
  <w:p w14:paraId="545EAD56" w14:textId="77777777" w:rsidR="007A085B" w:rsidRDefault="007A085B">
    <w:pPr>
      <w:pStyle w:val="Header"/>
    </w:pPr>
  </w:p>
  <w:p w14:paraId="73E20012" w14:textId="77777777" w:rsidR="00CB2AAC" w:rsidRDefault="00CB2AAC">
    <w:pPr>
      <w:pStyle w:val="Header"/>
    </w:pPr>
  </w:p>
  <w:p w14:paraId="03237330" w14:textId="77777777" w:rsidR="00CB2AAC" w:rsidRDefault="00CB2A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38822" w14:textId="77777777" w:rsidR="00CB2AAC" w:rsidRDefault="00CB2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81813"/>
    <w:multiLevelType w:val="hybridMultilevel"/>
    <w:tmpl w:val="CF269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716532"/>
    <w:multiLevelType w:val="hybridMultilevel"/>
    <w:tmpl w:val="08D04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4022435">
    <w:abstractNumId w:val="1"/>
  </w:num>
  <w:num w:numId="2" w16cid:durableId="1370182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353"/>
    <w:rsid w:val="00011C8E"/>
    <w:rsid w:val="00017566"/>
    <w:rsid w:val="00053E83"/>
    <w:rsid w:val="0007314D"/>
    <w:rsid w:val="00092F93"/>
    <w:rsid w:val="000C670B"/>
    <w:rsid w:val="001060C5"/>
    <w:rsid w:val="0012723A"/>
    <w:rsid w:val="00145AEF"/>
    <w:rsid w:val="00193510"/>
    <w:rsid w:val="001A255B"/>
    <w:rsid w:val="001B4A1F"/>
    <w:rsid w:val="001C1F00"/>
    <w:rsid w:val="001F2988"/>
    <w:rsid w:val="002303DF"/>
    <w:rsid w:val="00260A67"/>
    <w:rsid w:val="00271DC2"/>
    <w:rsid w:val="002864EB"/>
    <w:rsid w:val="00287F4F"/>
    <w:rsid w:val="002D05CA"/>
    <w:rsid w:val="002F0228"/>
    <w:rsid w:val="0030250A"/>
    <w:rsid w:val="00302A88"/>
    <w:rsid w:val="003109B8"/>
    <w:rsid w:val="00324E07"/>
    <w:rsid w:val="0036134D"/>
    <w:rsid w:val="004775C5"/>
    <w:rsid w:val="00484047"/>
    <w:rsid w:val="004975D2"/>
    <w:rsid w:val="004E3EFA"/>
    <w:rsid w:val="00581742"/>
    <w:rsid w:val="00597F74"/>
    <w:rsid w:val="005A79EC"/>
    <w:rsid w:val="005B7FC1"/>
    <w:rsid w:val="0060781D"/>
    <w:rsid w:val="00680E51"/>
    <w:rsid w:val="007022BC"/>
    <w:rsid w:val="00735E51"/>
    <w:rsid w:val="00787A07"/>
    <w:rsid w:val="00793471"/>
    <w:rsid w:val="007A085B"/>
    <w:rsid w:val="007A24D7"/>
    <w:rsid w:val="007E3EF4"/>
    <w:rsid w:val="007F7B97"/>
    <w:rsid w:val="008071B2"/>
    <w:rsid w:val="00810933"/>
    <w:rsid w:val="008155E4"/>
    <w:rsid w:val="0093686A"/>
    <w:rsid w:val="009524F6"/>
    <w:rsid w:val="00966B1F"/>
    <w:rsid w:val="00A76E55"/>
    <w:rsid w:val="00AB1FD2"/>
    <w:rsid w:val="00AB31C6"/>
    <w:rsid w:val="00AD7F3E"/>
    <w:rsid w:val="00B41F25"/>
    <w:rsid w:val="00B71804"/>
    <w:rsid w:val="00BD384E"/>
    <w:rsid w:val="00C353AF"/>
    <w:rsid w:val="00C912A8"/>
    <w:rsid w:val="00C97271"/>
    <w:rsid w:val="00CB2AAC"/>
    <w:rsid w:val="00CB386F"/>
    <w:rsid w:val="00CB4E25"/>
    <w:rsid w:val="00CC5432"/>
    <w:rsid w:val="00CD6C59"/>
    <w:rsid w:val="00CF0FCE"/>
    <w:rsid w:val="00CF248B"/>
    <w:rsid w:val="00D26C7F"/>
    <w:rsid w:val="00D2765B"/>
    <w:rsid w:val="00D36BC1"/>
    <w:rsid w:val="00DC07B1"/>
    <w:rsid w:val="00DC3989"/>
    <w:rsid w:val="00E32BE6"/>
    <w:rsid w:val="00E422E1"/>
    <w:rsid w:val="00E87C49"/>
    <w:rsid w:val="00E9739E"/>
    <w:rsid w:val="00EA6435"/>
    <w:rsid w:val="00EE153E"/>
    <w:rsid w:val="00EE4531"/>
    <w:rsid w:val="00F06712"/>
    <w:rsid w:val="00F24362"/>
    <w:rsid w:val="00F65444"/>
    <w:rsid w:val="00FF1353"/>
    <w:rsid w:val="14897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0444F3"/>
  <w15:chartTrackingRefBased/>
  <w15:docId w15:val="{E56FA98A-3502-4FA4-BA1E-AC81CF707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353"/>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E32BE6"/>
    <w:pPr>
      <w:keepNext/>
      <w:keepLines/>
      <w:spacing w:before="240"/>
      <w:outlineLvl w:val="0"/>
    </w:pPr>
    <w:rPr>
      <w:rFonts w:ascii="Calibri" w:eastAsiaTheme="majorEastAsia" w:hAnsi="Calibr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32BE6"/>
    <w:pPr>
      <w:keepNext/>
      <w:keepLines/>
      <w:spacing w:before="40"/>
      <w:outlineLvl w:val="1"/>
    </w:pPr>
    <w:rPr>
      <w:rFonts w:ascii="Calibri" w:eastAsiaTheme="majorEastAsia" w:hAnsi="Calibr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32BE6"/>
    <w:pPr>
      <w:keepNext/>
      <w:keepLines/>
      <w:spacing w:before="40"/>
      <w:outlineLvl w:val="2"/>
    </w:pPr>
    <w:rPr>
      <w:rFonts w:ascii="Calibri" w:eastAsiaTheme="majorEastAsia" w:hAnsi="Calibri" w:cstheme="majorBidi"/>
      <w:color w:val="243F60" w:themeColor="accent1" w:themeShade="7F"/>
    </w:rPr>
  </w:style>
  <w:style w:type="paragraph" w:styleId="Heading4">
    <w:name w:val="heading 4"/>
    <w:basedOn w:val="Normal"/>
    <w:next w:val="Normal"/>
    <w:link w:val="Heading4Char"/>
    <w:uiPriority w:val="9"/>
    <w:semiHidden/>
    <w:unhideWhenUsed/>
    <w:qFormat/>
    <w:rsid w:val="00E32BE6"/>
    <w:pPr>
      <w:keepNext/>
      <w:keepLines/>
      <w:spacing w:before="40"/>
      <w:outlineLvl w:val="3"/>
    </w:pPr>
    <w:rPr>
      <w:rFonts w:ascii="Calibri" w:eastAsiaTheme="majorEastAsia" w:hAnsi="Calibr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A1F"/>
    <w:rPr>
      <w:sz w:val="24"/>
    </w:rPr>
  </w:style>
  <w:style w:type="character" w:customStyle="1" w:styleId="Heading1Char">
    <w:name w:val="Heading 1 Char"/>
    <w:basedOn w:val="DefaultParagraphFont"/>
    <w:link w:val="Heading1"/>
    <w:uiPriority w:val="9"/>
    <w:rsid w:val="00E32BE6"/>
    <w:rPr>
      <w:rFonts w:ascii="Calibri" w:eastAsiaTheme="majorEastAsia" w:hAnsi="Calibri" w:cstheme="majorBidi"/>
      <w:color w:val="365F91" w:themeColor="accent1" w:themeShade="BF"/>
      <w:sz w:val="32"/>
      <w:szCs w:val="32"/>
    </w:rPr>
  </w:style>
  <w:style w:type="character" w:customStyle="1" w:styleId="Heading2Char">
    <w:name w:val="Heading 2 Char"/>
    <w:basedOn w:val="DefaultParagraphFont"/>
    <w:link w:val="Heading2"/>
    <w:uiPriority w:val="9"/>
    <w:rsid w:val="00E32BE6"/>
    <w:rPr>
      <w:rFonts w:ascii="Calibri" w:eastAsiaTheme="majorEastAsia" w:hAnsi="Calibri" w:cstheme="majorBidi"/>
      <w:color w:val="365F91" w:themeColor="accent1" w:themeShade="BF"/>
      <w:sz w:val="26"/>
      <w:szCs w:val="26"/>
    </w:rPr>
  </w:style>
  <w:style w:type="paragraph" w:styleId="Title">
    <w:name w:val="Title"/>
    <w:basedOn w:val="Normal"/>
    <w:next w:val="Normal"/>
    <w:link w:val="TitleChar"/>
    <w:uiPriority w:val="10"/>
    <w:qFormat/>
    <w:rsid w:val="00E32BE6"/>
    <w:pPr>
      <w:contextualSpacing/>
    </w:pPr>
    <w:rPr>
      <w:rFonts w:ascii="Calibri" w:eastAsiaTheme="majorEastAsia" w:hAnsi="Calibri" w:cstheme="majorBidi"/>
      <w:spacing w:val="-10"/>
      <w:kern w:val="28"/>
      <w:sz w:val="56"/>
      <w:szCs w:val="56"/>
    </w:rPr>
  </w:style>
  <w:style w:type="character" w:customStyle="1" w:styleId="TitleChar">
    <w:name w:val="Title Char"/>
    <w:basedOn w:val="DefaultParagraphFont"/>
    <w:link w:val="Title"/>
    <w:uiPriority w:val="10"/>
    <w:rsid w:val="00E32BE6"/>
    <w:rPr>
      <w:rFonts w:ascii="Calibri" w:eastAsiaTheme="majorEastAsia" w:hAnsi="Calibri" w:cstheme="majorBidi"/>
      <w:spacing w:val="-10"/>
      <w:kern w:val="28"/>
      <w:sz w:val="56"/>
      <w:szCs w:val="56"/>
    </w:rPr>
  </w:style>
  <w:style w:type="paragraph" w:styleId="Subtitle">
    <w:name w:val="Subtitle"/>
    <w:basedOn w:val="Normal"/>
    <w:next w:val="Normal"/>
    <w:link w:val="SubtitleChar"/>
    <w:uiPriority w:val="11"/>
    <w:qFormat/>
    <w:rsid w:val="00E32BE6"/>
    <w:pPr>
      <w:numPr>
        <w:ilvl w:val="1"/>
      </w:numPr>
      <w:spacing w:after="160"/>
    </w:pPr>
    <w:rPr>
      <w:rFonts w:ascii="Calibri" w:eastAsiaTheme="minorEastAsia" w:hAnsi="Calibri"/>
      <w:color w:val="5A5A5A" w:themeColor="text1" w:themeTint="A5"/>
      <w:spacing w:val="15"/>
      <w:sz w:val="22"/>
    </w:rPr>
  </w:style>
  <w:style w:type="character" w:customStyle="1" w:styleId="SubtitleChar">
    <w:name w:val="Subtitle Char"/>
    <w:basedOn w:val="DefaultParagraphFont"/>
    <w:link w:val="Subtitle"/>
    <w:uiPriority w:val="11"/>
    <w:rsid w:val="00E32BE6"/>
    <w:rPr>
      <w:rFonts w:ascii="Calibri" w:eastAsiaTheme="minorEastAsia" w:hAnsi="Calibri"/>
      <w:color w:val="5A5A5A" w:themeColor="text1" w:themeTint="A5"/>
      <w:spacing w:val="15"/>
    </w:rPr>
  </w:style>
  <w:style w:type="character" w:styleId="SubtleEmphasis">
    <w:name w:val="Subtle Emphasis"/>
    <w:basedOn w:val="DefaultParagraphFont"/>
    <w:uiPriority w:val="19"/>
    <w:qFormat/>
    <w:rsid w:val="001B4A1F"/>
    <w:rPr>
      <w:i/>
      <w:iCs/>
      <w:color w:val="404040" w:themeColor="text1" w:themeTint="BF"/>
    </w:rPr>
  </w:style>
  <w:style w:type="character" w:styleId="Emphasis">
    <w:name w:val="Emphasis"/>
    <w:basedOn w:val="DefaultParagraphFont"/>
    <w:uiPriority w:val="20"/>
    <w:qFormat/>
    <w:rsid w:val="001B4A1F"/>
    <w:rPr>
      <w:i/>
      <w:iCs/>
    </w:rPr>
  </w:style>
  <w:style w:type="character" w:styleId="IntenseEmphasis">
    <w:name w:val="Intense Emphasis"/>
    <w:basedOn w:val="DefaultParagraphFont"/>
    <w:uiPriority w:val="21"/>
    <w:qFormat/>
    <w:rsid w:val="001B4A1F"/>
    <w:rPr>
      <w:i/>
      <w:iCs/>
      <w:color w:val="4F81BD" w:themeColor="accent1"/>
    </w:rPr>
  </w:style>
  <w:style w:type="character" w:customStyle="1" w:styleId="Heading3Char">
    <w:name w:val="Heading 3 Char"/>
    <w:basedOn w:val="DefaultParagraphFont"/>
    <w:link w:val="Heading3"/>
    <w:uiPriority w:val="9"/>
    <w:rsid w:val="00E32BE6"/>
    <w:rPr>
      <w:rFonts w:ascii="Calibri" w:eastAsiaTheme="majorEastAsia" w:hAnsi="Calibr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32BE6"/>
    <w:rPr>
      <w:rFonts w:ascii="Calibri" w:eastAsiaTheme="majorEastAsia" w:hAnsi="Calibri" w:cstheme="majorBidi"/>
      <w:i/>
      <w:iCs/>
      <w:color w:val="365F91" w:themeColor="accent1" w:themeShade="BF"/>
      <w:sz w:val="24"/>
    </w:rPr>
  </w:style>
  <w:style w:type="table" w:customStyle="1" w:styleId="TableGrid1">
    <w:name w:val="Table Grid1"/>
    <w:basedOn w:val="TableNormal"/>
    <w:next w:val="TableGrid"/>
    <w:uiPriority w:val="59"/>
    <w:rsid w:val="00FF13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1353"/>
    <w:pPr>
      <w:spacing w:after="200" w:line="276" w:lineRule="auto"/>
      <w:ind w:left="720"/>
      <w:contextualSpacing/>
    </w:pPr>
    <w:rPr>
      <w:rFonts w:ascii="Calibri" w:eastAsia="Calibri" w:hAnsi="Calibri"/>
      <w:sz w:val="22"/>
      <w:szCs w:val="22"/>
      <w:lang w:val="en-GB"/>
    </w:rPr>
  </w:style>
  <w:style w:type="table" w:styleId="TableGrid">
    <w:name w:val="Table Grid"/>
    <w:basedOn w:val="TableNormal"/>
    <w:uiPriority w:val="59"/>
    <w:rsid w:val="00FF1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1353"/>
    <w:pPr>
      <w:tabs>
        <w:tab w:val="center" w:pos="4513"/>
        <w:tab w:val="right" w:pos="9026"/>
      </w:tabs>
    </w:pPr>
  </w:style>
  <w:style w:type="character" w:customStyle="1" w:styleId="HeaderChar">
    <w:name w:val="Header Char"/>
    <w:basedOn w:val="DefaultParagraphFont"/>
    <w:link w:val="Header"/>
    <w:uiPriority w:val="99"/>
    <w:rsid w:val="00FF135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F1353"/>
    <w:pPr>
      <w:tabs>
        <w:tab w:val="center" w:pos="4513"/>
        <w:tab w:val="right" w:pos="9026"/>
      </w:tabs>
    </w:pPr>
  </w:style>
  <w:style w:type="character" w:customStyle="1" w:styleId="FooterChar">
    <w:name w:val="Footer Char"/>
    <w:basedOn w:val="DefaultParagraphFont"/>
    <w:link w:val="Footer"/>
    <w:uiPriority w:val="99"/>
    <w:rsid w:val="00FF1353"/>
    <w:rPr>
      <w:rFonts w:ascii="Times New Roman" w:eastAsia="Times New Roman" w:hAnsi="Times New Roman" w:cs="Times New Roman"/>
      <w:sz w:val="24"/>
      <w:szCs w:val="24"/>
      <w:lang w:val="en-US"/>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4E3EFA"/>
    <w:pPr>
      <w:spacing w:before="100" w:beforeAutospacing="1" w:after="100" w:afterAutospacing="1"/>
    </w:pPr>
    <w:rPr>
      <w:lang w:val="en-GB" w:eastAsia="en-GB"/>
    </w:rPr>
  </w:style>
  <w:style w:type="character" w:styleId="Hyperlink">
    <w:name w:val="Hyperlink"/>
    <w:basedOn w:val="DefaultParagraphFont"/>
    <w:uiPriority w:val="99"/>
    <w:semiHidden/>
    <w:unhideWhenUsed/>
    <w:rsid w:val="004E3E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530DA9C009D4D828171FCB3E1F670" ma:contentTypeVersion="19" ma:contentTypeDescription="Create a new document." ma:contentTypeScope="" ma:versionID="c56970d74526fb6435fb7c4adbc33497">
  <xsd:schema xmlns:xsd="http://www.w3.org/2001/XMLSchema" xmlns:xs="http://www.w3.org/2001/XMLSchema" xmlns:p="http://schemas.microsoft.com/office/2006/metadata/properties" xmlns:ns2="38ee513d-0010-4ae4-a82f-0e0fc0e5232a" xmlns:ns3="9ae3e877-3df2-4825-b33a-d35bc5ed89a2" targetNamespace="http://schemas.microsoft.com/office/2006/metadata/properties" ma:root="true" ma:fieldsID="1c03f781dff172844ea1ca1456eb423f" ns2:_="" ns3:_="">
    <xsd:import namespace="38ee513d-0010-4ae4-a82f-0e0fc0e5232a"/>
    <xsd:import namespace="9ae3e877-3df2-4825-b33a-d35bc5ed89a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e513d-0010-4ae4-a82f-0e0fc0e5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4d032c-db19-4194-870d-d175fb5cbb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e3e877-3df2-4825-b33a-d35bc5ed89a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783b7b7-6e16-4aa7-b61d-1f254c74a4c5}" ma:internalName="TaxCatchAll" ma:showField="CatchAllData" ma:web="9ae3e877-3df2-4825-b33a-d35bc5ed89a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ee513d-0010-4ae4-a82f-0e0fc0e5232a">
      <Terms xmlns="http://schemas.microsoft.com/office/infopath/2007/PartnerControls"/>
    </lcf76f155ced4ddcb4097134ff3c332f>
    <TaxCatchAll xmlns="9ae3e877-3df2-4825-b33a-d35bc5ed89a2" xsi:nil="true"/>
    <SharedWithUsers xmlns="9ae3e877-3df2-4825-b33a-d35bc5ed89a2">
      <UserInfo>
        <DisplayName>Hayley Nowley</DisplayName>
        <AccountId>2070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C4E59-0F52-4500-BCA9-71E4CEA1B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e513d-0010-4ae4-a82f-0e0fc0e5232a"/>
    <ds:schemaRef ds:uri="9ae3e877-3df2-4825-b33a-d35bc5ed8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C1EFD8-3DC0-4FFB-81AD-F3C0F24027E1}">
  <ds:schemaRefs>
    <ds:schemaRef ds:uri="http://schemas.microsoft.com/sharepoint/v3/contenttype/forms"/>
  </ds:schemaRefs>
</ds:datastoreItem>
</file>

<file path=customXml/itemProps3.xml><?xml version="1.0" encoding="utf-8"?>
<ds:datastoreItem xmlns:ds="http://schemas.openxmlformats.org/officeDocument/2006/customXml" ds:itemID="{28A364EE-B429-443B-AB13-B24236E7F158}">
  <ds:schemaRefs>
    <ds:schemaRef ds:uri="http://schemas.microsoft.com/office/2006/metadata/properties"/>
    <ds:schemaRef ds:uri="http://schemas.microsoft.com/office/infopath/2007/PartnerControls"/>
    <ds:schemaRef ds:uri="38ee513d-0010-4ae4-a82f-0e0fc0e5232a"/>
    <ds:schemaRef ds:uri="9ae3e877-3df2-4825-b33a-d35bc5ed89a2"/>
  </ds:schemaRefs>
</ds:datastoreItem>
</file>

<file path=customXml/itemProps4.xml><?xml version="1.0" encoding="utf-8"?>
<ds:datastoreItem xmlns:ds="http://schemas.openxmlformats.org/officeDocument/2006/customXml" ds:itemID="{3934EDAA-B6B8-4A11-9444-A4F8902D1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601</Words>
  <Characters>3284</Characters>
  <Application>Microsoft Office Word</Application>
  <DocSecurity>0</DocSecurity>
  <Lines>66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 Caroline</dc:creator>
  <cp:keywords/>
  <dc:description/>
  <cp:lastModifiedBy>Bethan Lang</cp:lastModifiedBy>
  <cp:revision>4</cp:revision>
  <dcterms:created xsi:type="dcterms:W3CDTF">2026-01-30T08:39:00Z</dcterms:created>
  <dcterms:modified xsi:type="dcterms:W3CDTF">2026-01-30T08:43:00Z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0x0101006C1530DA9C009D4D828171FCB3E1F670</vt:lpwstr>
  </property>
  <property fmtid="{D5CDD505-2E9C-101B-9397-08002B2CF9AE}" pid="3" name="MediaServiceImageTags">
    <vt:lpwstr/>
  </property>
  <property fmtid="{D5CDD505-2E9C-101B-9397-08002B2CF9AE}" pid="4" name="GrammarlyDocumentId">
    <vt:lpwstr>1cbda210a6d8ce27f9b3d2e8b6e5fa0a8f10d97783532ac42d1501185efe1b57</vt:lpwstr>
  </property>
</Properties>
</file>